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563FD" w14:textId="77777777" w:rsidR="007165C6" w:rsidRPr="007165C6" w:rsidRDefault="007165C6" w:rsidP="007165C6">
      <w:pPr>
        <w:spacing w:before="100" w:beforeAutospacing="1" w:after="100" w:afterAutospacing="1"/>
        <w:contextualSpacing/>
        <w:rPr>
          <w:rFonts w:ascii="Calibri" w:eastAsia="Times New Roman" w:hAnsi="Calibri" w:cs="Calibri"/>
          <w:noProof/>
          <w:color w:val="808080"/>
          <w:szCs w:val="24"/>
          <w:lang w:eastAsia="en-GB"/>
        </w:rPr>
      </w:pPr>
      <w:r w:rsidRPr="007165C6">
        <w:rPr>
          <w:rFonts w:ascii="Calibri" w:eastAsia="Times New Roman" w:hAnsi="Calibri" w:cs="Calibri"/>
          <w:noProof/>
          <w:szCs w:val="24"/>
          <w:lang w:eastAsia="en-GB"/>
        </w:rPr>
        <mc:AlternateContent>
          <mc:Choice Requires="wps">
            <w:drawing>
              <wp:anchor distT="0" distB="0" distL="114300" distR="114300" simplePos="0" relativeHeight="251660288" behindDoc="0" locked="0" layoutInCell="1" allowOverlap="1" wp14:anchorId="0F6F0A43" wp14:editId="3AD6FFE9">
                <wp:simplePos x="0" y="0"/>
                <wp:positionH relativeFrom="margin">
                  <wp:align>right</wp:align>
                </wp:positionH>
                <wp:positionV relativeFrom="paragraph">
                  <wp:posOffset>-784</wp:posOffset>
                </wp:positionV>
                <wp:extent cx="2778760" cy="1562100"/>
                <wp:effectExtent l="0" t="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4BAB1" w14:textId="77777777" w:rsidR="007165C6" w:rsidRPr="00A4594C" w:rsidRDefault="007165C6" w:rsidP="007165C6">
                            <w:pPr>
                              <w:jc w:val="right"/>
                              <w:rPr>
                                <w:rFonts w:ascii="Calibri" w:eastAsia="Times New Roman" w:hAnsi="Calibri" w:cs="Calibri"/>
                                <w:szCs w:val="24"/>
                              </w:rPr>
                            </w:pPr>
                            <w:r w:rsidRPr="00A4594C">
                              <w:rPr>
                                <w:rFonts w:ascii="Calibri" w:eastAsia="Times New Roman" w:hAnsi="Calibri" w:cs="Calibri"/>
                                <w:szCs w:val="24"/>
                              </w:rPr>
                              <w:t>Tom Roberts Adventure Centre</w:t>
                            </w:r>
                          </w:p>
                          <w:p w14:paraId="1E7AE93A" w14:textId="77777777" w:rsidR="007165C6" w:rsidRPr="00A4594C" w:rsidRDefault="007165C6" w:rsidP="007165C6">
                            <w:pPr>
                              <w:jc w:val="right"/>
                              <w:rPr>
                                <w:rFonts w:ascii="Calibri" w:eastAsia="Times New Roman" w:hAnsi="Calibri" w:cs="Calibri"/>
                                <w:b/>
                                <w:bCs/>
                                <w:szCs w:val="24"/>
                              </w:rPr>
                            </w:pPr>
                            <w:r w:rsidRPr="00A4594C">
                              <w:rPr>
                                <w:rFonts w:ascii="Calibri" w:eastAsia="Times New Roman" w:hAnsi="Calibri" w:cs="Calibri"/>
                                <w:b/>
                                <w:bCs/>
                                <w:szCs w:val="24"/>
                              </w:rPr>
                              <w:t>Yates Farm Malswick</w:t>
                            </w:r>
                          </w:p>
                          <w:p w14:paraId="6C521023" w14:textId="77777777" w:rsidR="007165C6" w:rsidRPr="00A4594C" w:rsidRDefault="007165C6" w:rsidP="007165C6">
                            <w:pPr>
                              <w:jc w:val="right"/>
                              <w:rPr>
                                <w:rFonts w:ascii="Calibri" w:eastAsia="Times New Roman" w:hAnsi="Calibri" w:cs="Calibri"/>
                                <w:b/>
                                <w:bCs/>
                                <w:szCs w:val="24"/>
                              </w:rPr>
                            </w:pPr>
                            <w:r w:rsidRPr="00A4594C">
                              <w:rPr>
                                <w:rFonts w:ascii="Calibri" w:eastAsia="Times New Roman" w:hAnsi="Calibri" w:cs="Calibri"/>
                                <w:b/>
                                <w:bCs/>
                                <w:szCs w:val="24"/>
                              </w:rPr>
                              <w:t>Newent Gloucestershire</w:t>
                            </w:r>
                          </w:p>
                          <w:p w14:paraId="23420627" w14:textId="77777777" w:rsidR="007165C6" w:rsidRPr="00A4594C" w:rsidRDefault="007165C6" w:rsidP="007165C6">
                            <w:pPr>
                              <w:jc w:val="right"/>
                              <w:rPr>
                                <w:rFonts w:ascii="Calibri" w:eastAsia="Times New Roman" w:hAnsi="Calibri" w:cs="Calibri"/>
                                <w:b/>
                                <w:bCs/>
                                <w:szCs w:val="24"/>
                              </w:rPr>
                            </w:pPr>
                            <w:r w:rsidRPr="00A4594C">
                              <w:rPr>
                                <w:rFonts w:ascii="Calibri" w:eastAsia="Times New Roman" w:hAnsi="Calibri" w:cs="Calibri"/>
                                <w:b/>
                                <w:bCs/>
                                <w:szCs w:val="24"/>
                              </w:rPr>
                              <w:t>GL18 1HE</w:t>
                            </w:r>
                          </w:p>
                          <w:p w14:paraId="36F2CE53" w14:textId="77777777" w:rsidR="007165C6" w:rsidRPr="00A4594C" w:rsidRDefault="00BD1683" w:rsidP="007165C6">
                            <w:pPr>
                              <w:jc w:val="right"/>
                              <w:rPr>
                                <w:rFonts w:ascii="Calibri" w:eastAsia="Times New Roman" w:hAnsi="Calibri" w:cs="Calibri"/>
                                <w:b/>
                                <w:szCs w:val="24"/>
                              </w:rPr>
                            </w:pPr>
                            <w:hyperlink r:id="rId7" w:history="1">
                              <w:r w:rsidR="007165C6" w:rsidRPr="00A4594C">
                                <w:rPr>
                                  <w:rFonts w:ascii="Calibri" w:eastAsia="Times New Roman" w:hAnsi="Calibri" w:cs="Calibri"/>
                                  <w:b/>
                                  <w:color w:val="0000FF"/>
                                  <w:szCs w:val="24"/>
                                  <w:u w:val="single"/>
                                </w:rPr>
                                <w:t>www.tracnewent.org.uk</w:t>
                              </w:r>
                            </w:hyperlink>
                          </w:p>
                          <w:p w14:paraId="1BE21CEC" w14:textId="77777777" w:rsidR="007165C6" w:rsidRPr="00A4594C" w:rsidRDefault="007165C6" w:rsidP="007165C6">
                            <w:pPr>
                              <w:jc w:val="right"/>
                              <w:rPr>
                                <w:rFonts w:ascii="Calibri" w:eastAsia="Times New Roman" w:hAnsi="Calibri" w:cs="Calibri"/>
                                <w:szCs w:val="24"/>
                              </w:rPr>
                            </w:pPr>
                            <w:r w:rsidRPr="00A4594C">
                              <w:rPr>
                                <w:rFonts w:ascii="Calibri" w:eastAsia="Times New Roman" w:hAnsi="Calibri" w:cs="Calibri"/>
                                <w:szCs w:val="24"/>
                              </w:rPr>
                              <w:t xml:space="preserve"> </w:t>
                            </w:r>
                            <w:r w:rsidRPr="00A4594C">
                              <w:rPr>
                                <w:rFonts w:ascii="Calibri" w:eastAsia="Times New Roman" w:hAnsi="Calibri" w:cs="Calibri"/>
                                <w:szCs w:val="24"/>
                              </w:rPr>
                              <w:tab/>
                            </w:r>
                            <w:hyperlink r:id="rId8" w:history="1">
                              <w:r w:rsidRPr="00A4594C">
                                <w:rPr>
                                  <w:rFonts w:ascii="Calibri" w:eastAsia="Times New Roman" w:hAnsi="Calibri" w:cs="Calibri"/>
                                  <w:color w:val="0000FF"/>
                                  <w:szCs w:val="24"/>
                                  <w:u w:val="single"/>
                                </w:rPr>
                                <w:t>manager@tracnewent.org.uk</w:t>
                              </w:r>
                            </w:hyperlink>
                          </w:p>
                          <w:p w14:paraId="4C7C4A3F" w14:textId="77777777" w:rsidR="007165C6" w:rsidRPr="00A4594C" w:rsidRDefault="007165C6" w:rsidP="007165C6">
                            <w:pPr>
                              <w:jc w:val="right"/>
                              <w:rPr>
                                <w:rFonts w:ascii="Calibri" w:eastAsia="Times New Roman" w:hAnsi="Calibri" w:cs="Calibri"/>
                                <w:szCs w:val="24"/>
                              </w:rPr>
                            </w:pPr>
                            <w:r w:rsidRPr="00A4594C">
                              <w:rPr>
                                <w:rFonts w:ascii="Calibri" w:eastAsia="Times New Roman" w:hAnsi="Calibri" w:cs="Calibri"/>
                                <w:szCs w:val="24"/>
                              </w:rPr>
                              <w:t xml:space="preserve">                Tel: 01531 822606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A43" id="_x0000_t202" coordsize="21600,21600" o:spt="202" path="m,l,21600r21600,l21600,xe">
                <v:stroke joinstyle="miter"/>
                <v:path gradientshapeok="t" o:connecttype="rect"/>
              </v:shapetype>
              <v:shape id="Text Box 12" o:spid="_x0000_s1026" type="#_x0000_t202" style="position:absolute;margin-left:167.6pt;margin-top:-.05pt;width:218.8pt;height:12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TdsAIAAKs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" filled="f" stroked="f">
                <v:textbox inset="0,0,0,0">
                  <w:txbxContent>
                    <w:p w14:paraId="2604BAB1" w14:textId="77777777" w:rsidR="007165C6" w:rsidRPr="00A4594C" w:rsidRDefault="007165C6" w:rsidP="007165C6">
                      <w:pPr>
                        <w:jc w:val="right"/>
                        <w:rPr>
                          <w:rFonts w:ascii="Calibri" w:eastAsia="Times New Roman" w:hAnsi="Calibri" w:cs="Calibri"/>
                          <w:szCs w:val="24"/>
                        </w:rPr>
                      </w:pPr>
                      <w:r w:rsidRPr="00A4594C">
                        <w:rPr>
                          <w:rFonts w:ascii="Calibri" w:eastAsia="Times New Roman" w:hAnsi="Calibri" w:cs="Calibri"/>
                          <w:szCs w:val="24"/>
                        </w:rPr>
                        <w:t>Tom Roberts Adventure Centre</w:t>
                      </w:r>
                    </w:p>
                    <w:p w14:paraId="1E7AE93A" w14:textId="77777777" w:rsidR="007165C6" w:rsidRPr="00A4594C" w:rsidRDefault="007165C6" w:rsidP="007165C6">
                      <w:pPr>
                        <w:jc w:val="right"/>
                        <w:rPr>
                          <w:rFonts w:ascii="Calibri" w:eastAsia="Times New Roman" w:hAnsi="Calibri" w:cs="Calibri"/>
                          <w:b/>
                          <w:bCs/>
                          <w:szCs w:val="24"/>
                        </w:rPr>
                      </w:pPr>
                      <w:r w:rsidRPr="00A4594C">
                        <w:rPr>
                          <w:rFonts w:ascii="Calibri" w:eastAsia="Times New Roman" w:hAnsi="Calibri" w:cs="Calibri"/>
                          <w:b/>
                          <w:bCs/>
                          <w:szCs w:val="24"/>
                        </w:rPr>
                        <w:t>Yates Farm Malswick</w:t>
                      </w:r>
                    </w:p>
                    <w:p w14:paraId="6C521023" w14:textId="77777777" w:rsidR="007165C6" w:rsidRPr="00A4594C" w:rsidRDefault="007165C6" w:rsidP="007165C6">
                      <w:pPr>
                        <w:jc w:val="right"/>
                        <w:rPr>
                          <w:rFonts w:ascii="Calibri" w:eastAsia="Times New Roman" w:hAnsi="Calibri" w:cs="Calibri"/>
                          <w:b/>
                          <w:bCs/>
                          <w:szCs w:val="24"/>
                        </w:rPr>
                      </w:pPr>
                      <w:r w:rsidRPr="00A4594C">
                        <w:rPr>
                          <w:rFonts w:ascii="Calibri" w:eastAsia="Times New Roman" w:hAnsi="Calibri" w:cs="Calibri"/>
                          <w:b/>
                          <w:bCs/>
                          <w:szCs w:val="24"/>
                        </w:rPr>
                        <w:t>Newent Gloucestershire</w:t>
                      </w:r>
                    </w:p>
                    <w:p w14:paraId="23420627" w14:textId="77777777" w:rsidR="007165C6" w:rsidRPr="00A4594C" w:rsidRDefault="007165C6" w:rsidP="007165C6">
                      <w:pPr>
                        <w:jc w:val="right"/>
                        <w:rPr>
                          <w:rFonts w:ascii="Calibri" w:eastAsia="Times New Roman" w:hAnsi="Calibri" w:cs="Calibri"/>
                          <w:b/>
                          <w:bCs/>
                          <w:szCs w:val="24"/>
                        </w:rPr>
                      </w:pPr>
                      <w:r w:rsidRPr="00A4594C">
                        <w:rPr>
                          <w:rFonts w:ascii="Calibri" w:eastAsia="Times New Roman" w:hAnsi="Calibri" w:cs="Calibri"/>
                          <w:b/>
                          <w:bCs/>
                          <w:szCs w:val="24"/>
                        </w:rPr>
                        <w:t>GL18 1HE</w:t>
                      </w:r>
                    </w:p>
                    <w:p w14:paraId="36F2CE53" w14:textId="77777777" w:rsidR="007165C6" w:rsidRPr="00A4594C" w:rsidRDefault="00BD1683" w:rsidP="007165C6">
                      <w:pPr>
                        <w:jc w:val="right"/>
                        <w:rPr>
                          <w:rFonts w:ascii="Calibri" w:eastAsia="Times New Roman" w:hAnsi="Calibri" w:cs="Calibri"/>
                          <w:b/>
                          <w:szCs w:val="24"/>
                        </w:rPr>
                      </w:pPr>
                      <w:hyperlink r:id="rId9" w:history="1">
                        <w:r w:rsidR="007165C6" w:rsidRPr="00A4594C">
                          <w:rPr>
                            <w:rFonts w:ascii="Calibri" w:eastAsia="Times New Roman" w:hAnsi="Calibri" w:cs="Calibri"/>
                            <w:b/>
                            <w:color w:val="0000FF"/>
                            <w:szCs w:val="24"/>
                            <w:u w:val="single"/>
                          </w:rPr>
                          <w:t>www.tracnewent.org.uk</w:t>
                        </w:r>
                      </w:hyperlink>
                    </w:p>
                    <w:p w14:paraId="1BE21CEC" w14:textId="77777777" w:rsidR="007165C6" w:rsidRPr="00A4594C" w:rsidRDefault="007165C6" w:rsidP="007165C6">
                      <w:pPr>
                        <w:jc w:val="right"/>
                        <w:rPr>
                          <w:rFonts w:ascii="Calibri" w:eastAsia="Times New Roman" w:hAnsi="Calibri" w:cs="Calibri"/>
                          <w:szCs w:val="24"/>
                        </w:rPr>
                      </w:pPr>
                      <w:r w:rsidRPr="00A4594C">
                        <w:rPr>
                          <w:rFonts w:ascii="Calibri" w:eastAsia="Times New Roman" w:hAnsi="Calibri" w:cs="Calibri"/>
                          <w:szCs w:val="24"/>
                        </w:rPr>
                        <w:t xml:space="preserve"> </w:t>
                      </w:r>
                      <w:r w:rsidRPr="00A4594C">
                        <w:rPr>
                          <w:rFonts w:ascii="Calibri" w:eastAsia="Times New Roman" w:hAnsi="Calibri" w:cs="Calibri"/>
                          <w:szCs w:val="24"/>
                        </w:rPr>
                        <w:tab/>
                      </w:r>
                      <w:hyperlink r:id="rId10" w:history="1">
                        <w:r w:rsidRPr="00A4594C">
                          <w:rPr>
                            <w:rFonts w:ascii="Calibri" w:eastAsia="Times New Roman" w:hAnsi="Calibri" w:cs="Calibri"/>
                            <w:color w:val="0000FF"/>
                            <w:szCs w:val="24"/>
                            <w:u w:val="single"/>
                          </w:rPr>
                          <w:t>manager@tracnewent.org.uk</w:t>
                        </w:r>
                      </w:hyperlink>
                    </w:p>
                    <w:p w14:paraId="4C7C4A3F" w14:textId="77777777" w:rsidR="007165C6" w:rsidRPr="00A4594C" w:rsidRDefault="007165C6" w:rsidP="007165C6">
                      <w:pPr>
                        <w:jc w:val="right"/>
                        <w:rPr>
                          <w:rFonts w:ascii="Calibri" w:eastAsia="Times New Roman" w:hAnsi="Calibri" w:cs="Calibri"/>
                          <w:szCs w:val="24"/>
                        </w:rPr>
                      </w:pPr>
                      <w:r w:rsidRPr="00A4594C">
                        <w:rPr>
                          <w:rFonts w:ascii="Calibri" w:eastAsia="Times New Roman" w:hAnsi="Calibri" w:cs="Calibri"/>
                          <w:szCs w:val="24"/>
                        </w:rPr>
                        <w:t xml:space="preserve">                Tel: 01531 822606</w:t>
                      </w:r>
                    </w:p>
                  </w:txbxContent>
                </v:textbox>
                <w10:wrap anchorx="margin"/>
              </v:shape>
            </w:pict>
          </mc:Fallback>
        </mc:AlternateContent>
      </w:r>
      <w:r w:rsidRPr="007165C6">
        <w:rPr>
          <w:rFonts w:ascii="Calibri" w:eastAsia="Times New Roman" w:hAnsi="Calibri" w:cs="Calibri"/>
          <w:noProof/>
          <w:szCs w:val="24"/>
          <w:lang w:eastAsia="en-GB"/>
        </w:rPr>
        <mc:AlternateContent>
          <mc:Choice Requires="wps">
            <w:drawing>
              <wp:anchor distT="0" distB="0" distL="114300" distR="114300" simplePos="0" relativeHeight="251659264" behindDoc="1" locked="0" layoutInCell="1" allowOverlap="1" wp14:anchorId="6207BB58" wp14:editId="5DAB1175">
                <wp:simplePos x="0" y="0"/>
                <wp:positionH relativeFrom="column">
                  <wp:posOffset>2524125</wp:posOffset>
                </wp:positionH>
                <wp:positionV relativeFrom="paragraph">
                  <wp:posOffset>1343025</wp:posOffset>
                </wp:positionV>
                <wp:extent cx="2647950" cy="1905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D20F0" w14:textId="77777777" w:rsidR="007165C6" w:rsidRPr="0015553C" w:rsidRDefault="007165C6" w:rsidP="007165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7BB58" id="Text Box 14" o:spid="_x0000_s1027" type="#_x0000_t202" style="position:absolute;margin-left:198.75pt;margin-top:105.75pt;width:208.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khQIAABc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" stroked="f">
                <v:textbox>
                  <w:txbxContent>
                    <w:p w14:paraId="1DCD20F0" w14:textId="77777777" w:rsidR="007165C6" w:rsidRPr="0015553C" w:rsidRDefault="007165C6" w:rsidP="007165C6"/>
                  </w:txbxContent>
                </v:textbox>
              </v:shape>
            </w:pict>
          </mc:Fallback>
        </mc:AlternateContent>
      </w:r>
      <w:r w:rsidRPr="007165C6">
        <w:rPr>
          <w:rFonts w:ascii="Calibri" w:eastAsia="Times New Roman" w:hAnsi="Calibri" w:cs="Calibri"/>
          <w:noProof/>
          <w:color w:val="000000"/>
          <w:szCs w:val="24"/>
          <w:lang w:eastAsia="en-GB"/>
        </w:rPr>
        <w:drawing>
          <wp:inline distT="0" distB="0" distL="0" distR="0" wp14:anchorId="06C9A454" wp14:editId="00B1D06F">
            <wp:extent cx="3133458" cy="176142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33458" cy="1761426"/>
                    </a:xfrm>
                    <a:prstGeom prst="rect">
                      <a:avLst/>
                    </a:prstGeom>
                    <a:ln>
                      <a:noFill/>
                    </a:ln>
                    <a:extLst>
                      <a:ext uri="{53640926-AAD7-44D8-BBD7-CCE9431645EC}">
                        <a14:shadowObscured xmlns:a14="http://schemas.microsoft.com/office/drawing/2010/main"/>
                      </a:ext>
                    </a:extLst>
                  </pic:spPr>
                </pic:pic>
              </a:graphicData>
            </a:graphic>
          </wp:inline>
        </w:drawing>
      </w:r>
    </w:p>
    <w:p w14:paraId="6F89C1B7" w14:textId="77777777" w:rsidR="007165C6" w:rsidRPr="007165C6" w:rsidRDefault="007165C6" w:rsidP="007165C6">
      <w:pPr>
        <w:tabs>
          <w:tab w:val="center" w:pos="4320"/>
          <w:tab w:val="right" w:pos="8640"/>
        </w:tabs>
        <w:spacing w:before="100" w:beforeAutospacing="1" w:after="100" w:afterAutospacing="1"/>
        <w:contextualSpacing/>
        <w:jc w:val="center"/>
        <w:rPr>
          <w:rFonts w:ascii="Calibri" w:eastAsia="Times New Roman" w:hAnsi="Calibri" w:cs="Calibri"/>
          <w:b/>
          <w:szCs w:val="24"/>
        </w:rPr>
      </w:pPr>
    </w:p>
    <w:p w14:paraId="12D97D66" w14:textId="04C0014C" w:rsidR="007165C6" w:rsidRPr="007165C6" w:rsidRDefault="007165C6" w:rsidP="007165C6">
      <w:pPr>
        <w:spacing w:before="100" w:beforeAutospacing="1" w:after="100" w:afterAutospacing="1"/>
        <w:contextualSpacing/>
        <w:jc w:val="center"/>
        <w:rPr>
          <w:rFonts w:ascii="Calibri" w:eastAsia="Calibri" w:hAnsi="Calibri" w:cs="Calibri"/>
          <w:b/>
          <w:sz w:val="36"/>
          <w:szCs w:val="36"/>
        </w:rPr>
      </w:pPr>
      <w:r w:rsidRPr="007165C6">
        <w:rPr>
          <w:rFonts w:ascii="Calibri" w:eastAsia="Calibri" w:hAnsi="Calibri" w:cs="Calibri"/>
          <w:b/>
          <w:sz w:val="36"/>
          <w:szCs w:val="36"/>
        </w:rPr>
        <w:t xml:space="preserve">GENERAL GUIDANCE FOR GROUPS </w:t>
      </w:r>
      <w:r w:rsidR="0017575D">
        <w:rPr>
          <w:rFonts w:ascii="Calibri" w:eastAsia="Calibri" w:hAnsi="Calibri" w:cs="Calibri"/>
          <w:b/>
          <w:sz w:val="36"/>
          <w:szCs w:val="36"/>
        </w:rPr>
        <w:t>USING</w:t>
      </w:r>
      <w:r w:rsidRPr="007165C6">
        <w:rPr>
          <w:rFonts w:ascii="Calibri" w:eastAsia="Calibri" w:hAnsi="Calibri" w:cs="Calibri"/>
          <w:b/>
          <w:sz w:val="36"/>
          <w:szCs w:val="36"/>
        </w:rPr>
        <w:t xml:space="preserve"> </w:t>
      </w:r>
      <w:r w:rsidR="0017575D">
        <w:rPr>
          <w:rFonts w:ascii="Calibri" w:eastAsia="Calibri" w:hAnsi="Calibri" w:cs="Calibri"/>
          <w:b/>
          <w:sz w:val="36"/>
          <w:szCs w:val="36"/>
        </w:rPr>
        <w:t xml:space="preserve">THE </w:t>
      </w:r>
      <w:r w:rsidRPr="007165C6">
        <w:rPr>
          <w:rFonts w:ascii="Calibri" w:eastAsia="Calibri" w:hAnsi="Calibri" w:cs="Calibri"/>
          <w:b/>
          <w:sz w:val="36"/>
          <w:szCs w:val="36"/>
        </w:rPr>
        <w:t>CENTRE</w:t>
      </w:r>
    </w:p>
    <w:p w14:paraId="3CAC6588" w14:textId="77777777" w:rsidR="007165C6" w:rsidRPr="007165C6" w:rsidRDefault="007165C6" w:rsidP="007165C6">
      <w:pPr>
        <w:spacing w:before="100" w:beforeAutospacing="1" w:after="100" w:afterAutospacing="1"/>
        <w:contextualSpacing/>
        <w:rPr>
          <w:rFonts w:ascii="Calibri" w:eastAsia="Calibri" w:hAnsi="Calibri" w:cs="Calibri"/>
          <w:bCs/>
          <w:szCs w:val="24"/>
        </w:rPr>
      </w:pPr>
    </w:p>
    <w:p w14:paraId="3CBFE414" w14:textId="77777777" w:rsidR="007165C6" w:rsidRDefault="007165C6" w:rsidP="007165C6">
      <w:pPr>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FIRE REGULATIONS</w:t>
      </w:r>
    </w:p>
    <w:p w14:paraId="4071B24D" w14:textId="77777777" w:rsidR="00C378DC" w:rsidRPr="007165C6" w:rsidRDefault="00C378DC" w:rsidP="007165C6">
      <w:pPr>
        <w:spacing w:before="100" w:beforeAutospacing="1" w:after="100" w:afterAutospacing="1"/>
        <w:contextualSpacing/>
        <w:rPr>
          <w:rFonts w:ascii="Calibri" w:eastAsia="Calibri" w:hAnsi="Calibri" w:cs="Calibri"/>
          <w:b/>
          <w:szCs w:val="24"/>
          <w:u w:val="single"/>
        </w:rPr>
      </w:pPr>
    </w:p>
    <w:p w14:paraId="289DACA8" w14:textId="77777777" w:rsidR="007165C6" w:rsidRPr="007165C6" w:rsidRDefault="007165C6" w:rsidP="007165C6">
      <w:pPr>
        <w:spacing w:before="100" w:beforeAutospacing="1" w:after="100" w:afterAutospacing="1"/>
        <w:contextualSpacing/>
        <w:rPr>
          <w:rFonts w:ascii="Calibri" w:eastAsia="Calibri" w:hAnsi="Calibri" w:cs="Calibri"/>
          <w:b/>
          <w:bCs/>
          <w:szCs w:val="24"/>
        </w:rPr>
      </w:pPr>
      <w:r w:rsidRPr="007165C6">
        <w:rPr>
          <w:rFonts w:ascii="Calibri" w:eastAsia="Calibri" w:hAnsi="Calibri" w:cs="Calibri"/>
          <w:b/>
          <w:bCs/>
          <w:szCs w:val="24"/>
        </w:rPr>
        <w:t>Indoor accommodation</w:t>
      </w:r>
    </w:p>
    <w:p w14:paraId="43F57742" w14:textId="33D00E02"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At the beginning of each camp the Centre Manager will explain the procedure for evacuation in the event of the Fire Alarm going off; groups to assemble on </w:t>
      </w:r>
      <w:r w:rsidR="00C7162B">
        <w:rPr>
          <w:rFonts w:ascii="Calibri" w:eastAsia="Calibri" w:hAnsi="Calibri" w:cs="Calibri"/>
          <w:szCs w:val="24"/>
        </w:rPr>
        <w:t>the main camp field</w:t>
      </w:r>
      <w:r w:rsidRPr="007165C6">
        <w:rPr>
          <w:rFonts w:ascii="Calibri" w:eastAsia="Calibri" w:hAnsi="Calibri" w:cs="Calibri"/>
          <w:szCs w:val="24"/>
        </w:rPr>
        <w:t>.</w:t>
      </w:r>
    </w:p>
    <w:p w14:paraId="3AECEABB"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2DF5D3EA" w14:textId="77777777" w:rsidR="007165C6" w:rsidRPr="007165C6" w:rsidRDefault="007165C6" w:rsidP="007165C6">
      <w:pPr>
        <w:spacing w:before="100" w:beforeAutospacing="1" w:after="100" w:afterAutospacing="1"/>
        <w:contextualSpacing/>
        <w:rPr>
          <w:rFonts w:ascii="Calibri" w:eastAsia="Calibri" w:hAnsi="Calibri" w:cs="Calibri"/>
          <w:b/>
          <w:bCs/>
          <w:szCs w:val="24"/>
        </w:rPr>
      </w:pPr>
      <w:r w:rsidRPr="007165C6">
        <w:rPr>
          <w:rFonts w:ascii="Calibri" w:eastAsia="Calibri" w:hAnsi="Calibri" w:cs="Calibri"/>
          <w:b/>
          <w:bCs/>
          <w:szCs w:val="24"/>
        </w:rPr>
        <w:t>Fire doors</w:t>
      </w:r>
    </w:p>
    <w:p w14:paraId="4ACF7287"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These must be kept closed at all times (and not be propped open) with the exception of the door near the bottom of the staircase which automatically closes at night or in the event of the Fire Alarm being activated.</w:t>
      </w:r>
    </w:p>
    <w:p w14:paraId="13697991"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50695EF4" w14:textId="77777777" w:rsidR="007165C6" w:rsidRPr="007165C6" w:rsidRDefault="007165C6" w:rsidP="007165C6">
      <w:pPr>
        <w:spacing w:before="100" w:beforeAutospacing="1"/>
        <w:contextualSpacing/>
        <w:rPr>
          <w:rFonts w:ascii="Calibri" w:eastAsia="Calibri" w:hAnsi="Calibri" w:cs="Calibri"/>
          <w:b/>
          <w:szCs w:val="24"/>
        </w:rPr>
      </w:pPr>
      <w:r w:rsidRPr="007165C6">
        <w:rPr>
          <w:rFonts w:ascii="Calibri" w:eastAsia="Calibri" w:hAnsi="Calibri" w:cs="Calibri"/>
          <w:b/>
          <w:szCs w:val="24"/>
        </w:rPr>
        <w:t>Fire exit doors</w:t>
      </w:r>
    </w:p>
    <w:p w14:paraId="756CA814" w14:textId="77777777" w:rsidR="007165C6" w:rsidRPr="007165C6" w:rsidRDefault="007165C6" w:rsidP="007165C6">
      <w:pPr>
        <w:numPr>
          <w:ilvl w:val="0"/>
          <w:numId w:val="7"/>
        </w:numPr>
        <w:spacing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Kitchen leading onto track facing the house</w:t>
      </w:r>
    </w:p>
    <w:p w14:paraId="6479079E" w14:textId="635AE11C" w:rsidR="007165C6" w:rsidRPr="007165C6" w:rsidRDefault="007165C6" w:rsidP="007165C6">
      <w:pPr>
        <w:numPr>
          <w:ilvl w:val="0"/>
          <w:numId w:val="7"/>
        </w:numPr>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 xml:space="preserve">French doors in hallway opposite the camp </w:t>
      </w:r>
      <w:r w:rsidR="00BB0B25">
        <w:rPr>
          <w:rFonts w:ascii="Calibri" w:eastAsia="Calibri" w:hAnsi="Calibri" w:cs="Calibri"/>
          <w:szCs w:val="24"/>
        </w:rPr>
        <w:t>field</w:t>
      </w:r>
      <w:r w:rsidRPr="007165C6">
        <w:rPr>
          <w:rFonts w:ascii="Calibri" w:eastAsia="Calibri" w:hAnsi="Calibri" w:cs="Calibri"/>
          <w:szCs w:val="24"/>
        </w:rPr>
        <w:t>.</w:t>
      </w:r>
    </w:p>
    <w:p w14:paraId="12261816" w14:textId="77777777" w:rsidR="007165C6" w:rsidRPr="007165C6" w:rsidRDefault="007165C6" w:rsidP="007165C6">
      <w:pPr>
        <w:numPr>
          <w:ilvl w:val="0"/>
          <w:numId w:val="7"/>
        </w:numPr>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Dining Room onto the car park.</w:t>
      </w:r>
    </w:p>
    <w:p w14:paraId="5A76B5BE" w14:textId="77777777" w:rsidR="007165C6" w:rsidRPr="007165C6" w:rsidRDefault="007165C6" w:rsidP="007165C6">
      <w:pPr>
        <w:numPr>
          <w:ilvl w:val="0"/>
          <w:numId w:val="7"/>
        </w:numPr>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bCs/>
          <w:szCs w:val="24"/>
        </w:rPr>
        <w:t xml:space="preserve">Sports barn - </w:t>
      </w:r>
      <w:r w:rsidRPr="007165C6">
        <w:rPr>
          <w:rFonts w:ascii="Calibri" w:eastAsia="Calibri" w:hAnsi="Calibri" w:cs="Calibri"/>
          <w:szCs w:val="24"/>
        </w:rPr>
        <w:t>Main Entrance + ‘personnel’ door facing the lake.</w:t>
      </w:r>
    </w:p>
    <w:p w14:paraId="17272B3E" w14:textId="77777777" w:rsidR="007165C6" w:rsidRPr="007165C6" w:rsidRDefault="007165C6" w:rsidP="007165C6">
      <w:pPr>
        <w:spacing w:before="100" w:beforeAutospacing="1" w:after="100" w:afterAutospacing="1"/>
        <w:contextualSpacing/>
        <w:rPr>
          <w:rFonts w:ascii="Calibri" w:eastAsia="Calibri" w:hAnsi="Calibri" w:cs="Calibri"/>
          <w:b/>
          <w:szCs w:val="24"/>
        </w:rPr>
      </w:pPr>
      <w:r w:rsidRPr="007165C6">
        <w:rPr>
          <w:rFonts w:ascii="Calibri" w:eastAsia="Calibri" w:hAnsi="Calibri" w:cs="Calibri"/>
          <w:b/>
          <w:szCs w:val="24"/>
        </w:rPr>
        <w:t>Personnel Door</w:t>
      </w:r>
    </w:p>
    <w:p w14:paraId="54B2AE9B" w14:textId="77777777" w:rsidR="007165C6" w:rsidRPr="007165C6" w:rsidRDefault="007165C6" w:rsidP="007165C6">
      <w:pPr>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szCs w:val="24"/>
        </w:rPr>
        <w:t>When the Sports Barn is in use the small personnel fire door (facing the lake) must not be padlocked or blocked</w:t>
      </w:r>
      <w:r w:rsidRPr="007165C6">
        <w:rPr>
          <w:rFonts w:ascii="Calibri" w:eastAsia="Calibri" w:hAnsi="Calibri" w:cs="Calibri"/>
          <w:bCs/>
          <w:szCs w:val="24"/>
        </w:rPr>
        <w:t>.</w:t>
      </w:r>
    </w:p>
    <w:p w14:paraId="65E15C47" w14:textId="77777777" w:rsidR="007165C6" w:rsidRPr="007165C6" w:rsidRDefault="007165C6" w:rsidP="007165C6">
      <w:pPr>
        <w:spacing w:before="100" w:beforeAutospacing="1" w:after="100" w:afterAutospacing="1"/>
        <w:contextualSpacing/>
        <w:rPr>
          <w:rFonts w:ascii="Calibri" w:eastAsia="Calibri" w:hAnsi="Calibri" w:cs="Calibri"/>
          <w:b/>
          <w:szCs w:val="24"/>
          <w:u w:val="single"/>
        </w:rPr>
      </w:pPr>
    </w:p>
    <w:p w14:paraId="119E062F" w14:textId="77777777" w:rsidR="007165C6" w:rsidRPr="007165C6" w:rsidRDefault="007165C6" w:rsidP="007165C6">
      <w:pPr>
        <w:spacing w:before="100" w:beforeAutospacing="1" w:after="100" w:afterAutospacing="1"/>
        <w:contextualSpacing/>
        <w:rPr>
          <w:rFonts w:ascii="Calibri" w:eastAsia="Calibri" w:hAnsi="Calibri" w:cs="Calibri"/>
          <w:b/>
          <w:szCs w:val="24"/>
        </w:rPr>
      </w:pPr>
      <w:r w:rsidRPr="007165C6">
        <w:rPr>
          <w:rFonts w:ascii="Calibri" w:eastAsia="Calibri" w:hAnsi="Calibri" w:cs="Calibri"/>
          <w:b/>
          <w:szCs w:val="24"/>
        </w:rPr>
        <w:t>Main entrance Door on corridor near toilet block</w:t>
      </w:r>
    </w:p>
    <w:p w14:paraId="765FEC3F"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This door must never be locked when the Sports Barn complex is use.</w:t>
      </w:r>
    </w:p>
    <w:p w14:paraId="58F72F69"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1DE2B92C" w14:textId="77777777" w:rsidR="007165C6" w:rsidRPr="007165C6" w:rsidRDefault="007165C6" w:rsidP="007165C6">
      <w:pPr>
        <w:spacing w:before="100" w:beforeAutospacing="1"/>
        <w:contextualSpacing/>
        <w:rPr>
          <w:rFonts w:ascii="Calibri" w:eastAsia="Calibri" w:hAnsi="Calibri" w:cs="Calibri"/>
          <w:b/>
          <w:szCs w:val="24"/>
          <w:u w:val="single"/>
        </w:rPr>
      </w:pPr>
      <w:r w:rsidRPr="007165C6">
        <w:rPr>
          <w:rFonts w:ascii="Calibri" w:eastAsia="Calibri" w:hAnsi="Calibri" w:cs="Calibri"/>
          <w:b/>
          <w:szCs w:val="24"/>
          <w:u w:val="single"/>
        </w:rPr>
        <w:t>AREAS OUT OF BOUNDS</w:t>
      </w:r>
    </w:p>
    <w:p w14:paraId="1DE68149" w14:textId="77777777" w:rsidR="007165C6" w:rsidRPr="007165C6" w:rsidRDefault="007165C6" w:rsidP="007165C6">
      <w:pPr>
        <w:numPr>
          <w:ilvl w:val="0"/>
          <w:numId w:val="6"/>
        </w:numPr>
        <w:spacing w:after="100" w:afterAutospacing="1" w:line="276" w:lineRule="auto"/>
        <w:ind w:left="284" w:hanging="284"/>
        <w:contextualSpacing/>
        <w:rPr>
          <w:rFonts w:ascii="Calibri" w:eastAsia="Calibri" w:hAnsi="Calibri" w:cs="Calibri"/>
          <w:bCs/>
          <w:szCs w:val="24"/>
        </w:rPr>
      </w:pPr>
      <w:r w:rsidRPr="007165C6">
        <w:rPr>
          <w:rFonts w:ascii="Calibri" w:eastAsia="Calibri" w:hAnsi="Calibri" w:cs="Calibri"/>
          <w:szCs w:val="24"/>
        </w:rPr>
        <w:t xml:space="preserve">Any area beyond the gate adjacent to the new toilet block between the </w:t>
      </w:r>
      <w:r w:rsidRPr="007165C6">
        <w:rPr>
          <w:rFonts w:ascii="Calibri" w:eastAsia="Calibri" w:hAnsi="Calibri" w:cs="Calibri"/>
          <w:bCs/>
          <w:szCs w:val="24"/>
        </w:rPr>
        <w:t>Sports Barn and the Lake.</w:t>
      </w:r>
    </w:p>
    <w:p w14:paraId="2EFA9F1E" w14:textId="157D12BD" w:rsidR="007165C6" w:rsidRPr="007165C6" w:rsidRDefault="007165C6" w:rsidP="007165C6">
      <w:pPr>
        <w:numPr>
          <w:ilvl w:val="0"/>
          <w:numId w:val="6"/>
        </w:numPr>
        <w:spacing w:before="100" w:beforeAutospacing="1" w:after="100" w:afterAutospacing="1" w:line="276" w:lineRule="auto"/>
        <w:ind w:left="284" w:hanging="284"/>
        <w:contextualSpacing/>
        <w:rPr>
          <w:rFonts w:ascii="Calibri" w:eastAsia="Calibri" w:hAnsi="Calibri" w:cs="Calibri"/>
          <w:bCs/>
          <w:szCs w:val="24"/>
        </w:rPr>
      </w:pPr>
      <w:r w:rsidRPr="007165C6">
        <w:rPr>
          <w:rFonts w:ascii="Calibri" w:eastAsia="Calibri" w:hAnsi="Calibri" w:cs="Calibri"/>
          <w:bCs/>
          <w:szCs w:val="24"/>
        </w:rPr>
        <w:t xml:space="preserve">The </w:t>
      </w:r>
      <w:r w:rsidR="006A68A1">
        <w:rPr>
          <w:rFonts w:ascii="Calibri" w:eastAsia="Calibri" w:hAnsi="Calibri" w:cs="Calibri"/>
          <w:bCs/>
          <w:szCs w:val="24"/>
        </w:rPr>
        <w:t xml:space="preserve">main </w:t>
      </w:r>
      <w:r w:rsidRPr="007165C6">
        <w:rPr>
          <w:rFonts w:ascii="Calibri" w:eastAsia="Calibri" w:hAnsi="Calibri" w:cs="Calibri"/>
          <w:bCs/>
          <w:szCs w:val="24"/>
        </w:rPr>
        <w:t>car park area.</w:t>
      </w:r>
    </w:p>
    <w:p w14:paraId="5FB71451" w14:textId="77777777" w:rsidR="007165C6" w:rsidRPr="007165C6" w:rsidRDefault="007165C6" w:rsidP="007165C6">
      <w:pPr>
        <w:numPr>
          <w:ilvl w:val="0"/>
          <w:numId w:val="6"/>
        </w:numPr>
        <w:spacing w:before="100" w:beforeAutospacing="1" w:after="100" w:afterAutospacing="1" w:line="276" w:lineRule="auto"/>
        <w:ind w:left="284" w:hanging="284"/>
        <w:contextualSpacing/>
        <w:rPr>
          <w:rFonts w:ascii="Calibri" w:eastAsia="Calibri" w:hAnsi="Calibri" w:cs="Calibri"/>
          <w:bCs/>
          <w:szCs w:val="24"/>
        </w:rPr>
      </w:pPr>
      <w:r w:rsidRPr="007165C6">
        <w:rPr>
          <w:rFonts w:ascii="Calibri" w:eastAsia="Calibri" w:hAnsi="Calibri" w:cs="Calibri"/>
          <w:bCs/>
          <w:szCs w:val="24"/>
        </w:rPr>
        <w:t>Any sheds, workshops, or works yards.</w:t>
      </w:r>
    </w:p>
    <w:p w14:paraId="0D936023" w14:textId="77777777" w:rsidR="007165C6" w:rsidRPr="007165C6" w:rsidRDefault="007165C6" w:rsidP="007165C6">
      <w:pPr>
        <w:numPr>
          <w:ilvl w:val="0"/>
          <w:numId w:val="6"/>
        </w:numPr>
        <w:spacing w:before="100" w:beforeAutospacing="1" w:after="100" w:afterAutospacing="1" w:line="276" w:lineRule="auto"/>
        <w:ind w:left="284" w:hanging="284"/>
        <w:contextualSpacing/>
        <w:rPr>
          <w:rFonts w:ascii="Calibri" w:eastAsia="Calibri" w:hAnsi="Calibri" w:cs="Calibri"/>
          <w:bCs/>
          <w:szCs w:val="24"/>
        </w:rPr>
      </w:pPr>
      <w:r w:rsidRPr="007165C6">
        <w:rPr>
          <w:rFonts w:ascii="Calibri" w:eastAsia="Calibri" w:hAnsi="Calibri" w:cs="Calibri"/>
          <w:bCs/>
          <w:szCs w:val="24"/>
        </w:rPr>
        <w:t>The Silage field (long Grass) beyond the lake and adjacent to the Go Kart track.</w:t>
      </w:r>
    </w:p>
    <w:p w14:paraId="69DBEA17" w14:textId="77777777" w:rsidR="007165C6" w:rsidRPr="007165C6" w:rsidRDefault="007165C6" w:rsidP="007165C6">
      <w:pPr>
        <w:numPr>
          <w:ilvl w:val="0"/>
          <w:numId w:val="6"/>
        </w:numPr>
        <w:spacing w:before="100" w:beforeAutospacing="1" w:after="100" w:afterAutospacing="1" w:line="276" w:lineRule="auto"/>
        <w:ind w:left="284" w:hanging="284"/>
        <w:contextualSpacing/>
        <w:rPr>
          <w:rFonts w:ascii="Calibri" w:eastAsia="Calibri" w:hAnsi="Calibri" w:cs="Calibri"/>
          <w:bCs/>
          <w:szCs w:val="24"/>
        </w:rPr>
      </w:pPr>
      <w:r w:rsidRPr="007165C6">
        <w:rPr>
          <w:rFonts w:ascii="Calibri" w:eastAsia="Calibri" w:hAnsi="Calibri" w:cs="Calibri"/>
          <w:bCs/>
          <w:szCs w:val="24"/>
        </w:rPr>
        <w:t>Anywhere outside the boundary hedges.</w:t>
      </w:r>
    </w:p>
    <w:p w14:paraId="34B06A38" w14:textId="4398E964" w:rsidR="007165C6" w:rsidRPr="007165C6" w:rsidRDefault="007165C6" w:rsidP="007165C6">
      <w:pPr>
        <w:numPr>
          <w:ilvl w:val="0"/>
          <w:numId w:val="6"/>
        </w:numPr>
        <w:spacing w:before="100" w:beforeAutospacing="1" w:after="100" w:afterAutospacing="1" w:line="276" w:lineRule="auto"/>
        <w:ind w:left="284" w:hanging="284"/>
        <w:contextualSpacing/>
        <w:rPr>
          <w:rFonts w:ascii="Calibri" w:eastAsia="Calibri" w:hAnsi="Calibri" w:cs="Calibri"/>
          <w:b/>
          <w:szCs w:val="24"/>
          <w:u w:val="single"/>
        </w:rPr>
      </w:pPr>
      <w:r w:rsidRPr="007165C6">
        <w:rPr>
          <w:rFonts w:ascii="Calibri" w:eastAsia="Calibri" w:hAnsi="Calibri" w:cs="Calibri"/>
          <w:bCs/>
          <w:szCs w:val="24"/>
        </w:rPr>
        <w:t xml:space="preserve">The Farmhouse </w:t>
      </w:r>
      <w:r w:rsidR="00AA34E9">
        <w:rPr>
          <w:rFonts w:ascii="Calibri" w:eastAsia="Calibri" w:hAnsi="Calibri" w:cs="Calibri"/>
          <w:bCs/>
          <w:szCs w:val="24"/>
        </w:rPr>
        <w:t>and Garden</w:t>
      </w:r>
      <w:r w:rsidRPr="007165C6">
        <w:rPr>
          <w:rFonts w:ascii="Calibri" w:eastAsia="Calibri" w:hAnsi="Calibri" w:cs="Calibri"/>
          <w:bCs/>
          <w:szCs w:val="24"/>
        </w:rPr>
        <w:t>-</w:t>
      </w:r>
      <w:r w:rsidRPr="007165C6">
        <w:rPr>
          <w:rFonts w:ascii="Calibri" w:eastAsia="Calibri" w:hAnsi="Calibri" w:cs="Calibri"/>
          <w:szCs w:val="24"/>
        </w:rPr>
        <w:t xml:space="preserve">This is the </w:t>
      </w:r>
      <w:r w:rsidR="00AA34E9">
        <w:rPr>
          <w:rFonts w:ascii="Calibri" w:eastAsia="Calibri" w:hAnsi="Calibri" w:cs="Calibri"/>
          <w:szCs w:val="24"/>
        </w:rPr>
        <w:t>Centre Manager’s personal space,</w:t>
      </w:r>
      <w:r w:rsidRPr="007165C6">
        <w:rPr>
          <w:rFonts w:ascii="Calibri" w:eastAsia="Calibri" w:hAnsi="Calibri" w:cs="Calibri"/>
          <w:szCs w:val="24"/>
        </w:rPr>
        <w:t xml:space="preserve"> please respect this privacy.</w:t>
      </w:r>
    </w:p>
    <w:p w14:paraId="39967EDD" w14:textId="77777777" w:rsidR="00D043F1" w:rsidRDefault="00D043F1" w:rsidP="007165C6">
      <w:pPr>
        <w:spacing w:before="100" w:beforeAutospacing="1" w:after="100" w:afterAutospacing="1"/>
        <w:contextualSpacing/>
        <w:rPr>
          <w:rFonts w:ascii="Calibri" w:eastAsia="Calibri" w:hAnsi="Calibri" w:cs="Calibri"/>
          <w:b/>
          <w:szCs w:val="24"/>
          <w:u w:val="single"/>
        </w:rPr>
      </w:pPr>
    </w:p>
    <w:p w14:paraId="4226E043" w14:textId="77777777" w:rsidR="003A0B95" w:rsidRDefault="003A0B95">
      <w:pPr>
        <w:rPr>
          <w:rFonts w:ascii="Calibri" w:eastAsia="Calibri" w:hAnsi="Calibri" w:cs="Calibri"/>
          <w:b/>
          <w:szCs w:val="24"/>
          <w:u w:val="single"/>
        </w:rPr>
      </w:pPr>
      <w:r>
        <w:rPr>
          <w:rFonts w:ascii="Calibri" w:eastAsia="Calibri" w:hAnsi="Calibri" w:cs="Calibri"/>
          <w:b/>
          <w:szCs w:val="24"/>
          <w:u w:val="single"/>
        </w:rPr>
        <w:br w:type="page"/>
      </w:r>
    </w:p>
    <w:p w14:paraId="6EE7B577" w14:textId="65247199" w:rsidR="007165C6" w:rsidRDefault="007165C6" w:rsidP="007165C6">
      <w:pPr>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lastRenderedPageBreak/>
        <w:t>SECURITY</w:t>
      </w:r>
    </w:p>
    <w:p w14:paraId="64D1FEF9" w14:textId="77777777" w:rsidR="00C378DC" w:rsidRPr="007165C6" w:rsidRDefault="00C378DC" w:rsidP="007165C6">
      <w:pPr>
        <w:spacing w:before="100" w:beforeAutospacing="1" w:after="100" w:afterAutospacing="1"/>
        <w:contextualSpacing/>
        <w:rPr>
          <w:rFonts w:ascii="Calibri" w:eastAsia="Calibri" w:hAnsi="Calibri" w:cs="Calibri"/>
          <w:b/>
          <w:szCs w:val="24"/>
          <w:u w:val="single"/>
        </w:rPr>
      </w:pPr>
    </w:p>
    <w:p w14:paraId="4A298F3D" w14:textId="77777777" w:rsidR="007165C6" w:rsidRPr="007165C6" w:rsidRDefault="007165C6" w:rsidP="007165C6">
      <w:pPr>
        <w:spacing w:before="100" w:beforeAutospacing="1" w:after="100" w:afterAutospacing="1"/>
        <w:contextualSpacing/>
        <w:rPr>
          <w:rFonts w:ascii="Calibri" w:eastAsia="Calibri" w:hAnsi="Calibri" w:cs="Calibri"/>
          <w:b/>
          <w:szCs w:val="24"/>
        </w:rPr>
      </w:pPr>
      <w:r w:rsidRPr="007165C6">
        <w:rPr>
          <w:rFonts w:ascii="Calibri" w:eastAsia="Calibri" w:hAnsi="Calibri" w:cs="Calibri"/>
          <w:b/>
          <w:szCs w:val="24"/>
        </w:rPr>
        <w:t>Dining Room</w:t>
      </w:r>
    </w:p>
    <w:p w14:paraId="3768FE7D" w14:textId="34111A03"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Please keep metal fire exit door (facing </w:t>
      </w:r>
      <w:r w:rsidR="00384D40">
        <w:rPr>
          <w:rFonts w:ascii="Calibri" w:eastAsia="Calibri" w:hAnsi="Calibri" w:cs="Calibri"/>
          <w:szCs w:val="24"/>
        </w:rPr>
        <w:t>the car park</w:t>
      </w:r>
      <w:r w:rsidRPr="007165C6">
        <w:rPr>
          <w:rFonts w:ascii="Calibri" w:eastAsia="Calibri" w:hAnsi="Calibri" w:cs="Calibri"/>
          <w:szCs w:val="24"/>
        </w:rPr>
        <w:t xml:space="preserve">) </w:t>
      </w:r>
      <w:r w:rsidR="00384D40">
        <w:rPr>
          <w:rFonts w:ascii="Calibri" w:eastAsia="Calibri" w:hAnsi="Calibri" w:cs="Calibri"/>
          <w:szCs w:val="24"/>
        </w:rPr>
        <w:t xml:space="preserve">closed when the dining room is not in use and locked from the outside. </w:t>
      </w:r>
      <w:r w:rsidRPr="007165C6">
        <w:rPr>
          <w:rFonts w:ascii="Calibri" w:eastAsia="Calibri" w:hAnsi="Calibri" w:cs="Calibri"/>
          <w:szCs w:val="24"/>
        </w:rPr>
        <w:t xml:space="preserve">The door will </w:t>
      </w:r>
      <w:r w:rsidR="00384D40">
        <w:rPr>
          <w:rFonts w:ascii="Calibri" w:eastAsia="Calibri" w:hAnsi="Calibri" w:cs="Calibri"/>
          <w:szCs w:val="24"/>
        </w:rPr>
        <w:t>automatically open when operated from inside the dining room.</w:t>
      </w:r>
    </w:p>
    <w:p w14:paraId="51F7C764" w14:textId="77777777" w:rsidR="007165C6" w:rsidRPr="007165C6" w:rsidRDefault="007165C6" w:rsidP="007165C6">
      <w:pPr>
        <w:spacing w:before="100" w:beforeAutospacing="1" w:after="100" w:afterAutospacing="1"/>
        <w:contextualSpacing/>
        <w:rPr>
          <w:rFonts w:ascii="Calibri" w:eastAsia="Calibri" w:hAnsi="Calibri" w:cs="Calibri"/>
          <w:b/>
          <w:szCs w:val="24"/>
          <w:u w:val="single"/>
        </w:rPr>
      </w:pPr>
    </w:p>
    <w:p w14:paraId="29A93A32" w14:textId="77777777" w:rsidR="007165C6" w:rsidRPr="007165C6" w:rsidRDefault="007165C6" w:rsidP="007165C6">
      <w:pPr>
        <w:spacing w:before="100" w:beforeAutospacing="1" w:after="100" w:afterAutospacing="1"/>
        <w:contextualSpacing/>
        <w:rPr>
          <w:rFonts w:ascii="Calibri" w:eastAsia="Calibri" w:hAnsi="Calibri" w:cs="Calibri"/>
          <w:b/>
          <w:szCs w:val="24"/>
        </w:rPr>
      </w:pPr>
      <w:r w:rsidRPr="007165C6">
        <w:rPr>
          <w:rFonts w:ascii="Calibri" w:eastAsia="Calibri" w:hAnsi="Calibri" w:cs="Calibri"/>
          <w:b/>
          <w:szCs w:val="24"/>
        </w:rPr>
        <w:t>Gates</w:t>
      </w:r>
    </w:p>
    <w:p w14:paraId="5C2A5519" w14:textId="0FEA55F2" w:rsidR="007165C6" w:rsidRPr="007165C6" w:rsidRDefault="00384D40" w:rsidP="007165C6">
      <w:pPr>
        <w:spacing w:before="100" w:beforeAutospacing="1" w:after="100" w:afterAutospacing="1"/>
        <w:contextualSpacing/>
        <w:rPr>
          <w:rFonts w:ascii="Calibri" w:eastAsia="Calibri" w:hAnsi="Calibri" w:cs="Calibri"/>
          <w:szCs w:val="24"/>
        </w:rPr>
      </w:pPr>
      <w:r>
        <w:rPr>
          <w:rFonts w:ascii="Calibri" w:eastAsia="Calibri" w:hAnsi="Calibri" w:cs="Calibri"/>
          <w:szCs w:val="24"/>
        </w:rPr>
        <w:t xml:space="preserve">The </w:t>
      </w:r>
      <w:r w:rsidR="007165C6" w:rsidRPr="007165C6">
        <w:rPr>
          <w:rFonts w:ascii="Calibri" w:eastAsia="Calibri" w:hAnsi="Calibri" w:cs="Calibri"/>
          <w:szCs w:val="24"/>
        </w:rPr>
        <w:t>Centre</w:t>
      </w:r>
      <w:r>
        <w:rPr>
          <w:rFonts w:ascii="Calibri" w:eastAsia="Calibri" w:hAnsi="Calibri" w:cs="Calibri"/>
          <w:szCs w:val="24"/>
        </w:rPr>
        <w:t xml:space="preserve"> Manager will close and lock </w:t>
      </w:r>
      <w:r w:rsidR="007165C6" w:rsidRPr="007165C6">
        <w:rPr>
          <w:rFonts w:ascii="Calibri" w:eastAsia="Calibri" w:hAnsi="Calibri" w:cs="Calibri"/>
          <w:szCs w:val="24"/>
        </w:rPr>
        <w:t xml:space="preserve">the gates every night at </w:t>
      </w:r>
      <w:r w:rsidR="00D043F1">
        <w:rPr>
          <w:rFonts w:ascii="Calibri" w:eastAsia="Calibri" w:hAnsi="Calibri" w:cs="Calibri"/>
          <w:szCs w:val="24"/>
        </w:rPr>
        <w:t>some point after 1730</w:t>
      </w:r>
      <w:r>
        <w:rPr>
          <w:rFonts w:ascii="Calibri" w:eastAsia="Calibri" w:hAnsi="Calibri" w:cs="Calibri"/>
          <w:szCs w:val="24"/>
        </w:rPr>
        <w:t xml:space="preserve"> and reopen </w:t>
      </w:r>
      <w:r w:rsidR="007165C6" w:rsidRPr="007165C6">
        <w:rPr>
          <w:rFonts w:ascii="Calibri" w:eastAsia="Calibri" w:hAnsi="Calibri" w:cs="Calibri"/>
          <w:szCs w:val="24"/>
        </w:rPr>
        <w:t xml:space="preserve">at 0830.  </w:t>
      </w:r>
      <w:r>
        <w:rPr>
          <w:rFonts w:ascii="Calibri" w:eastAsia="Calibri" w:hAnsi="Calibri" w:cs="Calibri"/>
          <w:szCs w:val="24"/>
        </w:rPr>
        <w:t>If you have late</w:t>
      </w:r>
      <w:r w:rsidR="00D043F1">
        <w:rPr>
          <w:rFonts w:ascii="Calibri" w:eastAsia="Calibri" w:hAnsi="Calibri" w:cs="Calibri"/>
          <w:szCs w:val="24"/>
        </w:rPr>
        <w:t xml:space="preserve"> arrivals or departures or early morning arrivals, you will be asked to manage gate security.</w:t>
      </w:r>
    </w:p>
    <w:p w14:paraId="5F0F7E1E"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70661D29"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You will be given a key for the gate should you require access outside of these times.  </w:t>
      </w:r>
    </w:p>
    <w:p w14:paraId="1879AD0D"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0EF088A5"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Do not remove the lock from the gate. </w:t>
      </w:r>
    </w:p>
    <w:p w14:paraId="5ED80925"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20E3ACD5"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b/>
          <w:szCs w:val="24"/>
        </w:rPr>
        <w:t xml:space="preserve">Other Buildings </w:t>
      </w:r>
      <w:r w:rsidRPr="007165C6">
        <w:rPr>
          <w:rFonts w:ascii="Calibri" w:eastAsia="Calibri" w:hAnsi="Calibri" w:cs="Calibri"/>
          <w:szCs w:val="24"/>
        </w:rPr>
        <w:t xml:space="preserve"> </w:t>
      </w:r>
    </w:p>
    <w:p w14:paraId="596A196E" w14:textId="28C63243"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Please ensure these are locked at night</w:t>
      </w:r>
      <w:r w:rsidR="00575FF5">
        <w:rPr>
          <w:rFonts w:ascii="Calibri" w:eastAsia="Calibri" w:hAnsi="Calibri" w:cs="Calibri"/>
          <w:szCs w:val="24"/>
        </w:rPr>
        <w:t xml:space="preserve"> and at other times when no </w:t>
      </w:r>
      <w:r w:rsidRPr="007165C6">
        <w:rPr>
          <w:rFonts w:ascii="Calibri" w:eastAsia="Calibri" w:hAnsi="Calibri" w:cs="Calibri"/>
          <w:szCs w:val="24"/>
        </w:rPr>
        <w:t>one is using the building</w:t>
      </w:r>
      <w:r w:rsidR="00575FF5">
        <w:rPr>
          <w:rFonts w:ascii="Calibri" w:eastAsia="Calibri" w:hAnsi="Calibri" w:cs="Calibri"/>
          <w:szCs w:val="24"/>
        </w:rPr>
        <w:t>.</w:t>
      </w:r>
      <w:r w:rsidRPr="007165C6">
        <w:rPr>
          <w:rFonts w:ascii="Calibri" w:eastAsia="Calibri" w:hAnsi="Calibri" w:cs="Calibri"/>
          <w:szCs w:val="24"/>
        </w:rPr>
        <w:t xml:space="preserve"> e.g. if you are going off-site altogether on a visit somewhere else or if everyone is away from the accommodation at the camp fire.  </w:t>
      </w:r>
    </w:p>
    <w:p w14:paraId="565E77B0"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012275E8" w14:textId="77777777" w:rsidR="007165C6" w:rsidRPr="007165C6" w:rsidRDefault="007165C6" w:rsidP="007165C6">
      <w:pPr>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CAMP FIRE</w:t>
      </w:r>
    </w:p>
    <w:p w14:paraId="1BB94D1D" w14:textId="77777777" w:rsidR="008B7C75" w:rsidRPr="008B7C75" w:rsidRDefault="007165C6" w:rsidP="008B7C75">
      <w:pPr>
        <w:pStyle w:val="ListParagraph"/>
        <w:numPr>
          <w:ilvl w:val="0"/>
          <w:numId w:val="9"/>
        </w:numPr>
        <w:autoSpaceDE w:val="0"/>
        <w:autoSpaceDN w:val="0"/>
        <w:ind w:left="426"/>
        <w:rPr>
          <w:rFonts w:asciiTheme="minorHAnsi" w:hAnsiTheme="minorHAnsi" w:cstheme="minorHAnsi"/>
          <w:b/>
          <w:color w:val="000000"/>
          <w:sz w:val="24"/>
          <w:szCs w:val="24"/>
          <w:lang w:eastAsia="en-GB"/>
        </w:rPr>
      </w:pPr>
      <w:r w:rsidRPr="008B7C75">
        <w:rPr>
          <w:rFonts w:eastAsia="Calibri"/>
          <w:sz w:val="24"/>
          <w:szCs w:val="24"/>
        </w:rPr>
        <w:t xml:space="preserve">Use only </w:t>
      </w:r>
      <w:r w:rsidR="008B7C75" w:rsidRPr="008B7C75">
        <w:rPr>
          <w:rFonts w:eastAsia="Calibri"/>
          <w:sz w:val="24"/>
          <w:szCs w:val="24"/>
        </w:rPr>
        <w:t xml:space="preserve">the </w:t>
      </w:r>
      <w:r w:rsidRPr="008B7C75">
        <w:rPr>
          <w:rFonts w:eastAsia="Calibri"/>
          <w:sz w:val="24"/>
          <w:szCs w:val="24"/>
        </w:rPr>
        <w:t xml:space="preserve">designated site adjacent to the </w:t>
      </w:r>
      <w:r w:rsidR="00575FF5" w:rsidRPr="008B7C75">
        <w:rPr>
          <w:rFonts w:eastAsia="Calibri"/>
          <w:sz w:val="24"/>
          <w:szCs w:val="24"/>
        </w:rPr>
        <w:t>Challenge</w:t>
      </w:r>
      <w:r w:rsidR="008B7C75" w:rsidRPr="008B7C75">
        <w:rPr>
          <w:rFonts w:eastAsia="Calibri"/>
          <w:sz w:val="24"/>
          <w:szCs w:val="24"/>
        </w:rPr>
        <w:t xml:space="preserve"> Course.</w:t>
      </w:r>
      <w:r w:rsidR="008B7C75" w:rsidRPr="008B7C75">
        <w:rPr>
          <w:rFonts w:cstheme="minorHAnsi"/>
          <w:color w:val="000000"/>
          <w:sz w:val="24"/>
          <w:szCs w:val="24"/>
          <w:lang w:eastAsia="en-GB"/>
        </w:rPr>
        <w:t xml:space="preserve"> </w:t>
      </w:r>
    </w:p>
    <w:p w14:paraId="7A90899A" w14:textId="2ED004B6" w:rsidR="008B7C75" w:rsidRPr="00701825" w:rsidRDefault="008B7C75" w:rsidP="008B7C75">
      <w:pPr>
        <w:pStyle w:val="ListParagraph"/>
        <w:numPr>
          <w:ilvl w:val="0"/>
          <w:numId w:val="9"/>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This is intended for CAMP fires and not BONFIRES</w:t>
      </w:r>
    </w:p>
    <w:p w14:paraId="15FBCB24" w14:textId="77777777" w:rsidR="008B7C75" w:rsidRPr="002831CB" w:rsidRDefault="008B7C75" w:rsidP="008B7C75">
      <w:pPr>
        <w:pStyle w:val="ListParagraph"/>
        <w:numPr>
          <w:ilvl w:val="0"/>
          <w:numId w:val="9"/>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 xml:space="preserve">A competent adult to be in charge at all times. </w:t>
      </w:r>
    </w:p>
    <w:p w14:paraId="77ACD0A8" w14:textId="77777777" w:rsidR="008B7C75" w:rsidRPr="002831CB" w:rsidRDefault="008B7C75" w:rsidP="008B7C75">
      <w:pPr>
        <w:pStyle w:val="ListParagraph"/>
        <w:numPr>
          <w:ilvl w:val="0"/>
          <w:numId w:val="9"/>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Complete your risk assessment and use ours as a guideline if required.</w:t>
      </w:r>
    </w:p>
    <w:p w14:paraId="3BCDC028" w14:textId="77777777" w:rsidR="008B7C75" w:rsidRPr="0066039C" w:rsidRDefault="008B7C75" w:rsidP="008B7C75">
      <w:pPr>
        <w:pStyle w:val="ListParagraph"/>
        <w:numPr>
          <w:ilvl w:val="0"/>
          <w:numId w:val="9"/>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We supply free wood for the fire-pit; the wood may contain nails, so please request gloves from the Centre Manager and make up your fire safely in daylight.</w:t>
      </w:r>
    </w:p>
    <w:p w14:paraId="5F519393" w14:textId="77777777" w:rsidR="008B7C75" w:rsidRPr="002831CB" w:rsidRDefault="008B7C75" w:rsidP="008B7C75">
      <w:pPr>
        <w:pStyle w:val="ListParagraph"/>
        <w:numPr>
          <w:ilvl w:val="0"/>
          <w:numId w:val="9"/>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Place the log seats at the correct distance away from the fire (1.5 metres minimum)</w:t>
      </w:r>
      <w:r>
        <w:rPr>
          <w:rFonts w:asciiTheme="minorHAnsi" w:hAnsiTheme="minorHAnsi" w:cstheme="minorHAnsi"/>
          <w:color w:val="000000"/>
          <w:sz w:val="24"/>
          <w:szCs w:val="24"/>
          <w:lang w:eastAsia="en-GB"/>
        </w:rPr>
        <w:t>.</w:t>
      </w:r>
    </w:p>
    <w:p w14:paraId="57974E76" w14:textId="77777777" w:rsidR="008B7C75" w:rsidRPr="0066039C" w:rsidRDefault="008B7C75" w:rsidP="008B7C75">
      <w:pPr>
        <w:pStyle w:val="ListParagraph"/>
        <w:numPr>
          <w:ilvl w:val="0"/>
          <w:numId w:val="9"/>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The log seats are not for burning.</w:t>
      </w:r>
    </w:p>
    <w:p w14:paraId="62A9D976" w14:textId="77777777" w:rsidR="008B7C75" w:rsidRPr="0066039C" w:rsidRDefault="008B7C75" w:rsidP="008B7C75">
      <w:pPr>
        <w:pStyle w:val="ListParagraph"/>
        <w:numPr>
          <w:ilvl w:val="0"/>
          <w:numId w:val="9"/>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There is a light and power supply at the fire pit</w:t>
      </w:r>
      <w:r>
        <w:rPr>
          <w:rFonts w:asciiTheme="minorHAnsi" w:hAnsiTheme="minorHAnsi" w:cstheme="minorHAnsi"/>
          <w:color w:val="000000"/>
          <w:sz w:val="24"/>
          <w:szCs w:val="24"/>
          <w:lang w:eastAsia="en-GB"/>
        </w:rPr>
        <w:t>.</w:t>
      </w:r>
    </w:p>
    <w:p w14:paraId="2908607B" w14:textId="77777777" w:rsidR="008B7C75" w:rsidRPr="002831CB" w:rsidRDefault="008B7C75" w:rsidP="008B7C75">
      <w:pPr>
        <w:pStyle w:val="ListParagraph"/>
        <w:numPr>
          <w:ilvl w:val="0"/>
          <w:numId w:val="9"/>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 xml:space="preserve">Please bring your own fire </w:t>
      </w:r>
      <w:proofErr w:type="spellStart"/>
      <w:r w:rsidRPr="0066039C">
        <w:rPr>
          <w:rFonts w:asciiTheme="minorHAnsi" w:hAnsiTheme="minorHAnsi" w:cstheme="minorHAnsi"/>
          <w:color w:val="000000"/>
          <w:sz w:val="24"/>
          <w:szCs w:val="24"/>
          <w:lang w:eastAsia="en-GB"/>
        </w:rPr>
        <w:t>lighters</w:t>
      </w:r>
      <w:proofErr w:type="spellEnd"/>
      <w:r>
        <w:rPr>
          <w:rFonts w:asciiTheme="minorHAnsi" w:hAnsiTheme="minorHAnsi" w:cstheme="minorHAnsi"/>
          <w:color w:val="000000"/>
          <w:sz w:val="24"/>
          <w:szCs w:val="24"/>
          <w:lang w:eastAsia="en-GB"/>
        </w:rPr>
        <w:t>.</w:t>
      </w:r>
    </w:p>
    <w:p w14:paraId="416A15A4" w14:textId="77777777" w:rsidR="008B7C75" w:rsidRPr="002831CB" w:rsidRDefault="008B7C75" w:rsidP="008B7C75">
      <w:pPr>
        <w:pStyle w:val="ListParagraph"/>
        <w:numPr>
          <w:ilvl w:val="0"/>
          <w:numId w:val="9"/>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Return all the log seats to the store adjacent to the woodshed after use. Please do not leave these on the grass. Residential groups may do this the following morning but as the grass is cut regularly this must be before 0900.</w:t>
      </w:r>
    </w:p>
    <w:p w14:paraId="1DCD0EF2" w14:textId="77777777" w:rsidR="008B7C75" w:rsidRPr="009F7A0D" w:rsidRDefault="008B7C75" w:rsidP="008B7C75">
      <w:pPr>
        <w:pStyle w:val="ListParagraph"/>
        <w:numPr>
          <w:ilvl w:val="0"/>
          <w:numId w:val="9"/>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Let the fire die down naturally and check 30 minutes after the group has left the area that it is still out.</w:t>
      </w:r>
    </w:p>
    <w:p w14:paraId="23B25C7C" w14:textId="5EC30FA3" w:rsidR="007165C6" w:rsidRPr="007165C6" w:rsidRDefault="008B7C75" w:rsidP="008B7C75">
      <w:pPr>
        <w:spacing w:before="100" w:beforeAutospacing="1" w:after="100" w:afterAutospacing="1"/>
        <w:contextualSpacing/>
        <w:rPr>
          <w:rFonts w:ascii="Calibri" w:eastAsia="Calibri" w:hAnsi="Calibri" w:cs="Calibri"/>
          <w:szCs w:val="24"/>
        </w:rPr>
      </w:pPr>
      <w:r>
        <w:rPr>
          <w:rFonts w:cstheme="minorHAnsi"/>
          <w:color w:val="000000"/>
          <w:szCs w:val="24"/>
          <w:lang w:eastAsia="en-GB"/>
        </w:rPr>
        <w:t>Tidy up the area if required.</w:t>
      </w:r>
    </w:p>
    <w:p w14:paraId="0C92BA09"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73F790D8" w14:textId="268D033E" w:rsidR="007165C6" w:rsidRPr="007165C6" w:rsidRDefault="00D20CC1" w:rsidP="007165C6">
      <w:pPr>
        <w:spacing w:before="100" w:beforeAutospacing="1" w:after="100" w:afterAutospacing="1"/>
        <w:contextualSpacing/>
        <w:rPr>
          <w:rFonts w:ascii="Calibri" w:eastAsia="Calibri" w:hAnsi="Calibri" w:cs="Calibri"/>
          <w:szCs w:val="24"/>
        </w:rPr>
      </w:pPr>
      <w:r>
        <w:rPr>
          <w:rFonts w:ascii="Calibri" w:eastAsia="Calibri" w:hAnsi="Calibri" w:cs="Calibri"/>
          <w:b/>
          <w:szCs w:val="24"/>
          <w:u w:val="single"/>
        </w:rPr>
        <w:t>BBQ’s</w:t>
      </w:r>
    </w:p>
    <w:p w14:paraId="7B7C9F0C"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76EE793B"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Two BBQ’s are available. One is a large griddle style BBQ specifically designed to burn campfire wood (we can supply this) and the other is a large half barrel type using charcoal (you must supply the fuel for this).</w:t>
      </w:r>
    </w:p>
    <w:p w14:paraId="35ADBF99"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57BE451F" w14:textId="77777777" w:rsidR="008B7C75" w:rsidRDefault="008B7C75" w:rsidP="007165C6">
      <w:pPr>
        <w:spacing w:before="100" w:beforeAutospacing="1" w:after="100" w:afterAutospacing="1"/>
        <w:contextualSpacing/>
        <w:rPr>
          <w:rFonts w:ascii="Calibri" w:eastAsia="Calibri" w:hAnsi="Calibri" w:cs="Calibri"/>
          <w:b/>
          <w:szCs w:val="24"/>
          <w:u w:val="single"/>
        </w:rPr>
      </w:pPr>
    </w:p>
    <w:p w14:paraId="396EA77B" w14:textId="77777777" w:rsidR="008B7C75" w:rsidRDefault="008B7C75" w:rsidP="007165C6">
      <w:pPr>
        <w:spacing w:before="100" w:beforeAutospacing="1" w:after="100" w:afterAutospacing="1"/>
        <w:contextualSpacing/>
        <w:rPr>
          <w:rFonts w:ascii="Calibri" w:eastAsia="Calibri" w:hAnsi="Calibri" w:cs="Calibri"/>
          <w:b/>
          <w:szCs w:val="24"/>
          <w:u w:val="single"/>
        </w:rPr>
      </w:pPr>
    </w:p>
    <w:p w14:paraId="651BDEC4" w14:textId="77777777" w:rsidR="008B7C75" w:rsidRDefault="008B7C75" w:rsidP="007165C6">
      <w:pPr>
        <w:spacing w:before="100" w:beforeAutospacing="1" w:after="100" w:afterAutospacing="1"/>
        <w:contextualSpacing/>
        <w:rPr>
          <w:rFonts w:ascii="Calibri" w:eastAsia="Calibri" w:hAnsi="Calibri" w:cs="Calibri"/>
          <w:b/>
          <w:szCs w:val="24"/>
          <w:u w:val="single"/>
        </w:rPr>
      </w:pPr>
    </w:p>
    <w:p w14:paraId="793DF12C" w14:textId="77777777" w:rsidR="008B7C75" w:rsidRDefault="008B7C75" w:rsidP="007165C6">
      <w:pPr>
        <w:spacing w:before="100" w:beforeAutospacing="1" w:after="100" w:afterAutospacing="1"/>
        <w:contextualSpacing/>
        <w:rPr>
          <w:rFonts w:ascii="Calibri" w:eastAsia="Calibri" w:hAnsi="Calibri" w:cs="Calibri"/>
          <w:b/>
          <w:szCs w:val="24"/>
          <w:u w:val="single"/>
        </w:rPr>
      </w:pPr>
    </w:p>
    <w:p w14:paraId="659C3176" w14:textId="77777777" w:rsidR="007165C6" w:rsidRDefault="007165C6" w:rsidP="007165C6">
      <w:pPr>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lastRenderedPageBreak/>
        <w:t>OUTSIDE POWER</w:t>
      </w:r>
    </w:p>
    <w:p w14:paraId="0A14A725" w14:textId="77777777" w:rsidR="008B7C75" w:rsidRPr="007165C6" w:rsidRDefault="008B7C75" w:rsidP="007165C6">
      <w:pPr>
        <w:spacing w:before="100" w:beforeAutospacing="1" w:after="100" w:afterAutospacing="1"/>
        <w:contextualSpacing/>
        <w:rPr>
          <w:rFonts w:ascii="Calibri" w:eastAsia="Calibri" w:hAnsi="Calibri" w:cs="Calibri"/>
          <w:b/>
          <w:szCs w:val="24"/>
          <w:u w:val="single"/>
        </w:rPr>
      </w:pPr>
    </w:p>
    <w:p w14:paraId="342276C0" w14:textId="02D7FFE3" w:rsid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There are ‘hook-up’ facilities for electricity supplies for c</w:t>
      </w:r>
      <w:r w:rsidR="008B7C75">
        <w:rPr>
          <w:rFonts w:ascii="Calibri" w:eastAsia="Calibri" w:hAnsi="Calibri" w:cs="Calibri"/>
          <w:szCs w:val="24"/>
        </w:rPr>
        <w:t>aravans/tents at a cost of £10</w:t>
      </w:r>
      <w:r w:rsidRPr="007165C6">
        <w:rPr>
          <w:rFonts w:ascii="Calibri" w:eastAsia="Calibri" w:hAnsi="Calibri" w:cs="Calibri"/>
          <w:szCs w:val="24"/>
        </w:rPr>
        <w:t xml:space="preserve"> per night. </w:t>
      </w:r>
    </w:p>
    <w:p w14:paraId="4166298F" w14:textId="77777777" w:rsidR="008B7C75" w:rsidRDefault="008B7C75" w:rsidP="007165C6">
      <w:pPr>
        <w:spacing w:before="100" w:beforeAutospacing="1" w:after="100" w:afterAutospacing="1"/>
        <w:contextualSpacing/>
        <w:rPr>
          <w:rFonts w:ascii="Calibri" w:eastAsia="Calibri" w:hAnsi="Calibri" w:cs="Calibri"/>
          <w:szCs w:val="24"/>
        </w:rPr>
      </w:pPr>
    </w:p>
    <w:p w14:paraId="1067E2C6"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These can be used for supplying electricity for small appliances to play music etc outdoors at no cost – see Centre Manager.  Power points are also available at the lakeside jetty and near the campfire – you may also use these for small appliances only free of charge.  </w:t>
      </w:r>
    </w:p>
    <w:p w14:paraId="7C73798D"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750B1C31" w14:textId="77777777" w:rsid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Along the top of the walls in the Sports Barn are six sets of double points plus two more on the stanchions.  There is no charge for using these for small appliances.  </w:t>
      </w:r>
    </w:p>
    <w:p w14:paraId="0755236D" w14:textId="77777777" w:rsidR="008B7C75" w:rsidRDefault="008B7C75" w:rsidP="007165C6">
      <w:pPr>
        <w:spacing w:before="100" w:beforeAutospacing="1" w:after="100" w:afterAutospacing="1"/>
        <w:contextualSpacing/>
        <w:rPr>
          <w:rFonts w:ascii="Calibri" w:eastAsia="Calibri" w:hAnsi="Calibri" w:cs="Calibri"/>
          <w:szCs w:val="24"/>
        </w:rPr>
      </w:pPr>
    </w:p>
    <w:p w14:paraId="46457B50" w14:textId="249BCE00" w:rsid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Please note that loud music, particularly any that has a strong bass aspect, shou</w:t>
      </w:r>
      <w:r w:rsidR="008B7C75">
        <w:rPr>
          <w:rFonts w:ascii="Calibri" w:eastAsia="Calibri" w:hAnsi="Calibri" w:cs="Calibri"/>
          <w:szCs w:val="24"/>
        </w:rPr>
        <w:t>ld be reduced in volume after 22</w:t>
      </w:r>
      <w:r w:rsidRPr="007165C6">
        <w:rPr>
          <w:rFonts w:ascii="Calibri" w:eastAsia="Calibri" w:hAnsi="Calibri" w:cs="Calibri"/>
          <w:szCs w:val="24"/>
        </w:rPr>
        <w:t xml:space="preserve">00 and </w:t>
      </w:r>
      <w:r w:rsidR="008B7C75">
        <w:rPr>
          <w:rFonts w:ascii="Calibri" w:eastAsia="Calibri" w:hAnsi="Calibri" w:cs="Calibri"/>
          <w:szCs w:val="24"/>
        </w:rPr>
        <w:t>should cease at the latest by 23</w:t>
      </w:r>
      <w:r w:rsidRPr="007165C6">
        <w:rPr>
          <w:rFonts w:ascii="Calibri" w:eastAsia="Calibri" w:hAnsi="Calibri" w:cs="Calibri"/>
          <w:szCs w:val="24"/>
        </w:rPr>
        <w:t xml:space="preserve">00. </w:t>
      </w:r>
    </w:p>
    <w:p w14:paraId="4C0FC233" w14:textId="77777777" w:rsidR="008B7C75" w:rsidRDefault="008B7C75" w:rsidP="007165C6">
      <w:pPr>
        <w:spacing w:before="100" w:beforeAutospacing="1" w:after="100" w:afterAutospacing="1"/>
        <w:contextualSpacing/>
        <w:rPr>
          <w:rFonts w:ascii="Calibri" w:eastAsia="Calibri" w:hAnsi="Calibri" w:cs="Calibri"/>
          <w:szCs w:val="24"/>
        </w:rPr>
      </w:pPr>
    </w:p>
    <w:p w14:paraId="157AF895" w14:textId="77777777" w:rsidR="008B7C75" w:rsidRPr="007165C6" w:rsidRDefault="008B7C75" w:rsidP="008B7C75">
      <w:pPr>
        <w:spacing w:before="100" w:beforeAutospacing="1" w:after="100" w:afterAutospacing="1"/>
        <w:contextualSpacing/>
        <w:rPr>
          <w:rFonts w:ascii="Calibri" w:eastAsia="Calibri" w:hAnsi="Calibri" w:cs="Calibri"/>
          <w:szCs w:val="24"/>
        </w:rPr>
      </w:pPr>
      <w:r>
        <w:rPr>
          <w:rFonts w:ascii="Calibri" w:eastAsia="Calibri" w:hAnsi="Calibri" w:cs="Calibri"/>
          <w:szCs w:val="24"/>
        </w:rPr>
        <w:t>We do not currently permit EV charging onsite.</w:t>
      </w:r>
    </w:p>
    <w:p w14:paraId="1399FC91" w14:textId="77777777" w:rsidR="008B7C75" w:rsidRDefault="008B7C75" w:rsidP="007165C6">
      <w:pPr>
        <w:spacing w:before="100" w:beforeAutospacing="1" w:after="100" w:afterAutospacing="1"/>
        <w:contextualSpacing/>
        <w:rPr>
          <w:rFonts w:ascii="Calibri" w:eastAsia="Calibri" w:hAnsi="Calibri" w:cs="Calibri"/>
          <w:szCs w:val="24"/>
        </w:rPr>
      </w:pPr>
    </w:p>
    <w:p w14:paraId="11E5021B" w14:textId="63A61FF5" w:rsidR="008B7C75" w:rsidRDefault="007165C6" w:rsidP="007165C6">
      <w:pPr>
        <w:tabs>
          <w:tab w:val="center" w:pos="4513"/>
          <w:tab w:val="right" w:pos="9026"/>
        </w:tabs>
        <w:spacing w:before="100" w:beforeAutospacing="1"/>
        <w:contextualSpacing/>
        <w:rPr>
          <w:rFonts w:ascii="Calibri" w:eastAsia="Times New Roman" w:hAnsi="Calibri" w:cs="Calibri"/>
          <w:b/>
          <w:bCs/>
          <w:szCs w:val="24"/>
          <w:u w:val="single"/>
        </w:rPr>
      </w:pPr>
      <w:r w:rsidRPr="007165C6">
        <w:rPr>
          <w:rFonts w:ascii="Calibri" w:eastAsia="Times New Roman" w:hAnsi="Calibri" w:cs="Calibri"/>
          <w:b/>
          <w:bCs/>
          <w:szCs w:val="24"/>
          <w:u w:val="single"/>
        </w:rPr>
        <w:t>BEDDING</w:t>
      </w:r>
    </w:p>
    <w:p w14:paraId="7724D843" w14:textId="77777777" w:rsidR="008B7C75" w:rsidRDefault="008B7C75" w:rsidP="007165C6">
      <w:pPr>
        <w:tabs>
          <w:tab w:val="center" w:pos="4513"/>
          <w:tab w:val="right" w:pos="9026"/>
        </w:tabs>
        <w:spacing w:before="100" w:beforeAutospacing="1"/>
        <w:contextualSpacing/>
        <w:rPr>
          <w:rFonts w:ascii="Calibri" w:eastAsia="Times New Roman" w:hAnsi="Calibri" w:cs="Calibri"/>
          <w:b/>
          <w:bCs/>
          <w:szCs w:val="24"/>
          <w:u w:val="single"/>
        </w:rPr>
      </w:pPr>
    </w:p>
    <w:p w14:paraId="3DB46FBB" w14:textId="77777777" w:rsidR="008B7C75" w:rsidRPr="008B7C75" w:rsidRDefault="008B7C75" w:rsidP="007165C6">
      <w:pPr>
        <w:tabs>
          <w:tab w:val="center" w:pos="4513"/>
          <w:tab w:val="right" w:pos="9026"/>
        </w:tabs>
        <w:spacing w:before="100" w:beforeAutospacing="1"/>
        <w:contextualSpacing/>
        <w:rPr>
          <w:rFonts w:ascii="Calibri" w:eastAsia="Times New Roman" w:hAnsi="Calibri" w:cs="Calibri"/>
          <w:bCs/>
          <w:szCs w:val="24"/>
        </w:rPr>
      </w:pPr>
      <w:r w:rsidRPr="008B7C75">
        <w:rPr>
          <w:rFonts w:ascii="Calibri" w:eastAsia="Times New Roman" w:hAnsi="Calibri" w:cs="Calibri"/>
          <w:bCs/>
          <w:szCs w:val="24"/>
        </w:rPr>
        <w:t xml:space="preserve">Please note that visitors are required to bring their own single fitted sheet, pillow/pillow case and sleeping bag or duvet. </w:t>
      </w:r>
    </w:p>
    <w:p w14:paraId="049EBD64" w14:textId="77777777" w:rsidR="008B7C75" w:rsidRPr="008B7C75" w:rsidRDefault="008B7C75" w:rsidP="007165C6">
      <w:pPr>
        <w:tabs>
          <w:tab w:val="center" w:pos="4513"/>
          <w:tab w:val="right" w:pos="9026"/>
        </w:tabs>
        <w:spacing w:before="100" w:beforeAutospacing="1"/>
        <w:contextualSpacing/>
        <w:rPr>
          <w:rFonts w:ascii="Calibri" w:eastAsia="Times New Roman" w:hAnsi="Calibri" w:cs="Calibri"/>
          <w:bCs/>
          <w:szCs w:val="24"/>
        </w:rPr>
      </w:pPr>
    </w:p>
    <w:p w14:paraId="5B896F82" w14:textId="4E2F38B1" w:rsidR="008B7C75" w:rsidRPr="008B7C75" w:rsidRDefault="008B7C75" w:rsidP="007165C6">
      <w:pPr>
        <w:tabs>
          <w:tab w:val="center" w:pos="4513"/>
          <w:tab w:val="right" w:pos="9026"/>
        </w:tabs>
        <w:spacing w:before="100" w:beforeAutospacing="1"/>
        <w:contextualSpacing/>
        <w:rPr>
          <w:rFonts w:ascii="Calibri" w:eastAsia="Times New Roman" w:hAnsi="Calibri" w:cs="Calibri"/>
          <w:bCs/>
          <w:szCs w:val="24"/>
        </w:rPr>
      </w:pPr>
      <w:r w:rsidRPr="008B7C75">
        <w:rPr>
          <w:rFonts w:ascii="Calibri" w:eastAsia="Times New Roman" w:hAnsi="Calibri" w:cs="Calibri"/>
          <w:bCs/>
          <w:szCs w:val="24"/>
        </w:rPr>
        <w:t>If required, we can provide a simple bedding pack containing a pillow, pillowcase and fitted sheet at a cost of £6.50 per person but no longer offer sleeping bag or duvet options, so guests do need to bring their own sleeping bag or duvet.</w:t>
      </w:r>
    </w:p>
    <w:p w14:paraId="3DF8BB96" w14:textId="77777777" w:rsidR="0092063D" w:rsidRDefault="0092063D" w:rsidP="0092063D">
      <w:pPr>
        <w:pStyle w:val="Header"/>
        <w:rPr>
          <w:rFonts w:asciiTheme="minorHAnsi" w:hAnsiTheme="minorHAnsi" w:cstheme="minorHAnsi"/>
          <w:szCs w:val="24"/>
        </w:rPr>
      </w:pPr>
    </w:p>
    <w:p w14:paraId="44BD0D2E" w14:textId="6282A97C" w:rsidR="0037605C" w:rsidRDefault="0092063D" w:rsidP="0092063D">
      <w:pPr>
        <w:tabs>
          <w:tab w:val="center" w:pos="4320"/>
          <w:tab w:val="right" w:pos="8640"/>
        </w:tabs>
        <w:spacing w:after="100" w:afterAutospacing="1"/>
        <w:contextualSpacing/>
        <w:rPr>
          <w:rFonts w:cstheme="minorHAnsi"/>
          <w:szCs w:val="24"/>
        </w:rPr>
      </w:pPr>
      <w:r>
        <w:rPr>
          <w:rFonts w:cstheme="minorHAnsi"/>
          <w:szCs w:val="24"/>
        </w:rPr>
        <w:t xml:space="preserve">In all other cases visitors will be required to bring their own sheets and pillows/pillowcases along with the current requirement to bring your own blankets, duvets or sleeping bags. If visitors fail to bring their own sheets etc then the simple </w:t>
      </w:r>
      <w:r w:rsidR="008B7C75">
        <w:rPr>
          <w:rFonts w:cstheme="minorHAnsi"/>
          <w:szCs w:val="24"/>
        </w:rPr>
        <w:t xml:space="preserve">bedding </w:t>
      </w:r>
      <w:r>
        <w:rPr>
          <w:rFonts w:cstheme="minorHAnsi"/>
          <w:szCs w:val="24"/>
        </w:rPr>
        <w:t xml:space="preserve">pack MUST be used.  </w:t>
      </w:r>
    </w:p>
    <w:p w14:paraId="7E9C14A1" w14:textId="77777777" w:rsidR="0092063D" w:rsidRDefault="0092063D" w:rsidP="0092063D">
      <w:pPr>
        <w:tabs>
          <w:tab w:val="center" w:pos="4320"/>
          <w:tab w:val="right" w:pos="8640"/>
        </w:tabs>
        <w:spacing w:after="100" w:afterAutospacing="1"/>
        <w:contextualSpacing/>
        <w:rPr>
          <w:rFonts w:ascii="Calibri" w:eastAsia="Times New Roman" w:hAnsi="Calibri" w:cs="Calibri"/>
          <w:szCs w:val="24"/>
        </w:rPr>
      </w:pPr>
    </w:p>
    <w:p w14:paraId="1AAD2EE0" w14:textId="1211ACFB" w:rsidR="0037605C" w:rsidRPr="007165C6" w:rsidRDefault="0037605C" w:rsidP="007165C6">
      <w:pPr>
        <w:tabs>
          <w:tab w:val="center" w:pos="4320"/>
          <w:tab w:val="right" w:pos="8640"/>
        </w:tabs>
        <w:spacing w:before="100" w:beforeAutospacing="1" w:after="100" w:afterAutospacing="1"/>
        <w:contextualSpacing/>
        <w:rPr>
          <w:rFonts w:ascii="Calibri" w:eastAsia="Times New Roman" w:hAnsi="Calibri" w:cs="Calibri"/>
          <w:szCs w:val="24"/>
        </w:rPr>
      </w:pPr>
      <w:r>
        <w:rPr>
          <w:rFonts w:ascii="Calibri" w:eastAsia="Times New Roman" w:hAnsi="Calibri" w:cs="Calibri"/>
          <w:szCs w:val="24"/>
        </w:rPr>
        <w:t xml:space="preserve">PLEASE NOTE:  A BEDSHEET MUST BE USED EVEN WHEN USING A SLEEPING BAG. Charges will be made for mattress protectors that </w:t>
      </w:r>
      <w:r w:rsidR="008B7C75">
        <w:rPr>
          <w:rFonts w:ascii="Calibri" w:eastAsia="Times New Roman" w:hAnsi="Calibri" w:cs="Calibri"/>
          <w:szCs w:val="24"/>
        </w:rPr>
        <w:t>require cleaning</w:t>
      </w:r>
      <w:r>
        <w:rPr>
          <w:rFonts w:ascii="Calibri" w:eastAsia="Times New Roman" w:hAnsi="Calibri" w:cs="Calibri"/>
          <w:szCs w:val="24"/>
        </w:rPr>
        <w:t xml:space="preserve"> following use without a bedsheet.</w:t>
      </w:r>
    </w:p>
    <w:p w14:paraId="6D988692"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0F6F753F"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GENERAL SUPPLIES</w:t>
      </w:r>
    </w:p>
    <w:p w14:paraId="4B25C8EA" w14:textId="77777777" w:rsidR="008B7C75" w:rsidRPr="007165C6" w:rsidRDefault="008B7C75"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41F19C12" w14:textId="65827524"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u w:val="single"/>
        </w:rPr>
        <w:t>Toilet paper</w:t>
      </w:r>
      <w:r w:rsidRPr="007165C6">
        <w:rPr>
          <w:rFonts w:ascii="Calibri" w:eastAsia="Calibri" w:hAnsi="Calibri" w:cs="Calibri"/>
          <w:szCs w:val="24"/>
        </w:rPr>
        <w:t xml:space="preserve"> – </w:t>
      </w:r>
      <w:r w:rsidR="000E527A">
        <w:rPr>
          <w:rFonts w:ascii="Calibri" w:eastAsia="Calibri" w:hAnsi="Calibri" w:cs="Calibri"/>
          <w:szCs w:val="24"/>
        </w:rPr>
        <w:t>A</w:t>
      </w:r>
      <w:r w:rsidRPr="007165C6">
        <w:rPr>
          <w:rFonts w:ascii="Calibri" w:eastAsia="Calibri" w:hAnsi="Calibri" w:cs="Calibri"/>
          <w:szCs w:val="24"/>
        </w:rPr>
        <w:t>ll cubicles will have a toilet roll placed in them on arrival. Customers are to provide their own replacements.</w:t>
      </w:r>
    </w:p>
    <w:p w14:paraId="6CFD427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4AECC173" w14:textId="133ECBAC"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u w:val="single"/>
        </w:rPr>
        <w:t>Liquid soap</w:t>
      </w:r>
      <w:r w:rsidR="000E527A">
        <w:rPr>
          <w:rFonts w:ascii="Calibri" w:eastAsia="Calibri" w:hAnsi="Calibri" w:cs="Calibri"/>
          <w:szCs w:val="24"/>
        </w:rPr>
        <w:t xml:space="preserve"> – S</w:t>
      </w:r>
      <w:r w:rsidRPr="007165C6">
        <w:rPr>
          <w:rFonts w:ascii="Calibri" w:eastAsia="Calibri" w:hAnsi="Calibri" w:cs="Calibri"/>
          <w:szCs w:val="24"/>
        </w:rPr>
        <w:t>upplied and re stocked by Centre Manager.</w:t>
      </w:r>
      <w:r w:rsidR="00810676">
        <w:rPr>
          <w:rFonts w:ascii="Calibri" w:eastAsia="Calibri" w:hAnsi="Calibri" w:cs="Calibri"/>
          <w:szCs w:val="24"/>
        </w:rPr>
        <w:t xml:space="preserve"> Please just ask if re stocking is required.</w:t>
      </w:r>
    </w:p>
    <w:p w14:paraId="77C64558"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12558BA7" w14:textId="1B7C04F9" w:rsidR="000E527A" w:rsidRDefault="000E527A" w:rsidP="007165C6">
      <w:pPr>
        <w:autoSpaceDE w:val="0"/>
        <w:autoSpaceDN w:val="0"/>
        <w:adjustRightInd w:val="0"/>
        <w:spacing w:before="100" w:beforeAutospacing="1" w:after="100" w:afterAutospacing="1"/>
        <w:contextualSpacing/>
        <w:rPr>
          <w:rFonts w:ascii="Calibri" w:eastAsia="Calibri" w:hAnsi="Calibri" w:cs="Calibri"/>
          <w:szCs w:val="24"/>
        </w:rPr>
      </w:pPr>
      <w:r>
        <w:rPr>
          <w:rFonts w:ascii="Calibri" w:eastAsia="Calibri" w:hAnsi="Calibri" w:cs="Calibri"/>
          <w:szCs w:val="24"/>
          <w:u w:val="single"/>
        </w:rPr>
        <w:t>Blue Roll</w:t>
      </w:r>
      <w:r w:rsidR="007165C6" w:rsidRPr="007165C6">
        <w:rPr>
          <w:rFonts w:ascii="Calibri" w:eastAsia="Calibri" w:hAnsi="Calibri" w:cs="Calibri"/>
          <w:szCs w:val="24"/>
        </w:rPr>
        <w:t xml:space="preserve"> (kitchen) </w:t>
      </w:r>
      <w:r>
        <w:rPr>
          <w:rFonts w:ascii="Calibri" w:eastAsia="Calibri" w:hAnsi="Calibri" w:cs="Calibri"/>
          <w:szCs w:val="24"/>
        </w:rPr>
        <w:t>S</w:t>
      </w:r>
      <w:r w:rsidR="007165C6" w:rsidRPr="007165C6">
        <w:rPr>
          <w:rFonts w:ascii="Calibri" w:eastAsia="Calibri" w:hAnsi="Calibri" w:cs="Calibri"/>
          <w:szCs w:val="24"/>
        </w:rPr>
        <w:t xml:space="preserve">upplied </w:t>
      </w:r>
      <w:r w:rsidRPr="007165C6">
        <w:rPr>
          <w:rFonts w:ascii="Calibri" w:eastAsia="Calibri" w:hAnsi="Calibri" w:cs="Calibri"/>
          <w:szCs w:val="24"/>
        </w:rPr>
        <w:t>and re stocked by Centre Manager.</w:t>
      </w:r>
      <w:r>
        <w:rPr>
          <w:rFonts w:ascii="Calibri" w:eastAsia="Calibri" w:hAnsi="Calibri" w:cs="Calibri"/>
          <w:szCs w:val="24"/>
        </w:rPr>
        <w:t xml:space="preserve"> Please just ask if re stocking is required.</w:t>
      </w:r>
    </w:p>
    <w:p w14:paraId="3E765998"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5D57FB60" w14:textId="3E60135F"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u w:val="single"/>
        </w:rPr>
        <w:t>Black Rubbish bags/bin liners</w:t>
      </w:r>
      <w:r w:rsidR="000E527A">
        <w:rPr>
          <w:rFonts w:ascii="Calibri" w:eastAsia="Calibri" w:hAnsi="Calibri" w:cs="Calibri"/>
          <w:szCs w:val="24"/>
        </w:rPr>
        <w:t xml:space="preserve"> – G</w:t>
      </w:r>
      <w:r w:rsidRPr="007165C6">
        <w:rPr>
          <w:rFonts w:ascii="Calibri" w:eastAsia="Calibri" w:hAnsi="Calibri" w:cs="Calibri"/>
          <w:szCs w:val="24"/>
        </w:rPr>
        <w:t>roups are to supply their own replacements.</w:t>
      </w:r>
    </w:p>
    <w:p w14:paraId="135385F1"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1B0B3EA2" w14:textId="176644DE" w:rsidR="000E527A" w:rsidRPr="007165C6" w:rsidRDefault="007165C6" w:rsidP="000E527A">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u w:val="single"/>
        </w:rPr>
        <w:t>First Aid Kit</w:t>
      </w:r>
      <w:r w:rsidRPr="007165C6">
        <w:rPr>
          <w:rFonts w:ascii="Calibri" w:eastAsia="Calibri" w:hAnsi="Calibri" w:cs="Calibri"/>
          <w:szCs w:val="24"/>
        </w:rPr>
        <w:t xml:space="preserve"> – </w:t>
      </w:r>
      <w:r w:rsidR="000E527A" w:rsidRPr="007165C6">
        <w:rPr>
          <w:rFonts w:ascii="Calibri" w:eastAsia="Calibri" w:hAnsi="Calibri" w:cs="Calibri"/>
          <w:szCs w:val="24"/>
        </w:rPr>
        <w:t>This is available at all times and is located in the dining area at the servery near the entrance t</w:t>
      </w:r>
      <w:r w:rsidR="000E527A">
        <w:rPr>
          <w:rFonts w:ascii="Calibri" w:eastAsia="Calibri" w:hAnsi="Calibri" w:cs="Calibri"/>
          <w:szCs w:val="24"/>
        </w:rPr>
        <w:t>o the accommodation.  This is for</w:t>
      </w:r>
      <w:r w:rsidR="000E527A" w:rsidRPr="007165C6">
        <w:rPr>
          <w:rFonts w:ascii="Calibri" w:eastAsia="Calibri" w:hAnsi="Calibri" w:cs="Calibri"/>
          <w:szCs w:val="24"/>
        </w:rPr>
        <w:t xml:space="preserve"> emergency </w:t>
      </w:r>
      <w:r w:rsidR="000E527A">
        <w:rPr>
          <w:rFonts w:ascii="Calibri" w:eastAsia="Calibri" w:hAnsi="Calibri" w:cs="Calibri"/>
          <w:szCs w:val="24"/>
        </w:rPr>
        <w:t xml:space="preserve">use </w:t>
      </w:r>
      <w:r w:rsidR="000E527A" w:rsidRPr="007165C6">
        <w:rPr>
          <w:rFonts w:ascii="Calibri" w:eastAsia="Calibri" w:hAnsi="Calibri" w:cs="Calibri"/>
          <w:szCs w:val="24"/>
        </w:rPr>
        <w:t xml:space="preserve">so must NEVER be </w:t>
      </w:r>
      <w:r w:rsidR="000E527A">
        <w:rPr>
          <w:rFonts w:ascii="Calibri" w:eastAsia="Calibri" w:hAnsi="Calibri" w:cs="Calibri"/>
          <w:szCs w:val="24"/>
        </w:rPr>
        <w:t xml:space="preserve">interfered </w:t>
      </w:r>
      <w:r w:rsidR="000E527A" w:rsidRPr="007165C6">
        <w:rPr>
          <w:rFonts w:ascii="Calibri" w:eastAsia="Calibri" w:hAnsi="Calibri" w:cs="Calibri"/>
          <w:szCs w:val="24"/>
        </w:rPr>
        <w:t>with</w:t>
      </w:r>
      <w:r w:rsidR="000E527A">
        <w:rPr>
          <w:rFonts w:ascii="Calibri" w:eastAsia="Calibri" w:hAnsi="Calibri" w:cs="Calibri"/>
          <w:szCs w:val="24"/>
        </w:rPr>
        <w:t xml:space="preserve"> unless required.</w:t>
      </w:r>
    </w:p>
    <w:p w14:paraId="411FF525" w14:textId="1E0F2EF2" w:rsidR="007165C6" w:rsidRPr="007165C6" w:rsidRDefault="000E527A" w:rsidP="007165C6">
      <w:pPr>
        <w:autoSpaceDE w:val="0"/>
        <w:autoSpaceDN w:val="0"/>
        <w:adjustRightInd w:val="0"/>
        <w:spacing w:before="100" w:beforeAutospacing="1" w:after="100" w:afterAutospacing="1"/>
        <w:contextualSpacing/>
        <w:rPr>
          <w:rFonts w:ascii="Calibri" w:eastAsia="Calibri" w:hAnsi="Calibri" w:cs="Calibri"/>
          <w:szCs w:val="24"/>
        </w:rPr>
      </w:pPr>
      <w:r>
        <w:rPr>
          <w:rFonts w:ascii="Calibri" w:eastAsia="Calibri" w:hAnsi="Calibri" w:cs="Calibri"/>
          <w:szCs w:val="24"/>
        </w:rPr>
        <w:t>Customers</w:t>
      </w:r>
      <w:r w:rsidR="007165C6" w:rsidRPr="007165C6">
        <w:rPr>
          <w:rFonts w:ascii="Calibri" w:eastAsia="Calibri" w:hAnsi="Calibri" w:cs="Calibri"/>
          <w:szCs w:val="24"/>
        </w:rPr>
        <w:t xml:space="preserve"> must </w:t>
      </w:r>
      <w:r>
        <w:rPr>
          <w:rFonts w:ascii="Calibri" w:eastAsia="Calibri" w:hAnsi="Calibri" w:cs="Calibri"/>
          <w:szCs w:val="24"/>
        </w:rPr>
        <w:t xml:space="preserve">also </w:t>
      </w:r>
      <w:r w:rsidR="007165C6" w:rsidRPr="007165C6">
        <w:rPr>
          <w:rFonts w:ascii="Calibri" w:eastAsia="Calibri" w:hAnsi="Calibri" w:cs="Calibri"/>
          <w:szCs w:val="24"/>
        </w:rPr>
        <w:t xml:space="preserve">bring their own to suit their own particular needs in accordance with H&amp;S guidelines. We would also recommend that customers also take their own First Aid Kit on </w:t>
      </w:r>
      <w:r>
        <w:rPr>
          <w:rFonts w:ascii="Calibri" w:eastAsia="Calibri" w:hAnsi="Calibri" w:cs="Calibri"/>
          <w:szCs w:val="24"/>
        </w:rPr>
        <w:t xml:space="preserve">any </w:t>
      </w:r>
      <w:r w:rsidR="007165C6" w:rsidRPr="007165C6">
        <w:rPr>
          <w:rFonts w:ascii="Calibri" w:eastAsia="Calibri" w:hAnsi="Calibri" w:cs="Calibri"/>
          <w:szCs w:val="24"/>
        </w:rPr>
        <w:t>excursions off site.</w:t>
      </w:r>
    </w:p>
    <w:p w14:paraId="020C5341"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2DE28AAE" w14:textId="2B398ABF" w:rsid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u w:val="single"/>
        </w:rPr>
        <w:lastRenderedPageBreak/>
        <w:t>Defibrator</w:t>
      </w:r>
      <w:r w:rsidRPr="007165C6">
        <w:rPr>
          <w:rFonts w:ascii="Calibri" w:eastAsia="Calibri" w:hAnsi="Calibri" w:cs="Calibri"/>
          <w:szCs w:val="24"/>
        </w:rPr>
        <w:t xml:space="preserve"> – This is available at all times and is located in the dining area at the servery near the entrance to the accommodation.  This is an emergency life saving device and so must NEVER be </w:t>
      </w:r>
      <w:r w:rsidR="00B82CCB">
        <w:rPr>
          <w:rFonts w:ascii="Calibri" w:eastAsia="Calibri" w:hAnsi="Calibri" w:cs="Calibri"/>
          <w:szCs w:val="24"/>
        </w:rPr>
        <w:t xml:space="preserve">interfered </w:t>
      </w:r>
      <w:r w:rsidRPr="007165C6">
        <w:rPr>
          <w:rFonts w:ascii="Calibri" w:eastAsia="Calibri" w:hAnsi="Calibri" w:cs="Calibri"/>
          <w:szCs w:val="24"/>
        </w:rPr>
        <w:t>with</w:t>
      </w:r>
      <w:r w:rsidR="00B82CCB">
        <w:rPr>
          <w:rFonts w:ascii="Calibri" w:eastAsia="Calibri" w:hAnsi="Calibri" w:cs="Calibri"/>
          <w:szCs w:val="24"/>
        </w:rPr>
        <w:t xml:space="preserve"> unless required.</w:t>
      </w:r>
    </w:p>
    <w:p w14:paraId="357947D6" w14:textId="77777777" w:rsidR="000E527A" w:rsidRDefault="000E527A" w:rsidP="007165C6">
      <w:pPr>
        <w:autoSpaceDE w:val="0"/>
        <w:autoSpaceDN w:val="0"/>
        <w:adjustRightInd w:val="0"/>
        <w:spacing w:before="100" w:beforeAutospacing="1" w:after="100" w:afterAutospacing="1"/>
        <w:contextualSpacing/>
        <w:rPr>
          <w:rFonts w:ascii="Calibri" w:eastAsia="Calibri" w:hAnsi="Calibri" w:cs="Calibri"/>
          <w:szCs w:val="24"/>
        </w:rPr>
      </w:pPr>
    </w:p>
    <w:p w14:paraId="245D49A3" w14:textId="77777777" w:rsidR="000E527A" w:rsidRDefault="000E527A" w:rsidP="000E527A">
      <w:pPr>
        <w:autoSpaceDE w:val="0"/>
        <w:autoSpaceDN w:val="0"/>
        <w:adjustRightInd w:val="0"/>
        <w:spacing w:before="100" w:beforeAutospacing="1" w:after="100" w:afterAutospacing="1"/>
        <w:contextualSpacing/>
        <w:rPr>
          <w:rFonts w:ascii="Calibri" w:eastAsia="Calibri" w:hAnsi="Calibri" w:cs="Calibri"/>
          <w:szCs w:val="24"/>
        </w:rPr>
      </w:pPr>
      <w:r>
        <w:rPr>
          <w:rFonts w:ascii="Calibri" w:eastAsia="Calibri" w:hAnsi="Calibri" w:cs="Calibri"/>
          <w:szCs w:val="24"/>
          <w:u w:val="single"/>
        </w:rPr>
        <w:t xml:space="preserve">Lockable Medicines </w:t>
      </w:r>
      <w:proofErr w:type="gramStart"/>
      <w:r>
        <w:rPr>
          <w:rFonts w:ascii="Calibri" w:eastAsia="Calibri" w:hAnsi="Calibri" w:cs="Calibri"/>
          <w:szCs w:val="24"/>
          <w:u w:val="single"/>
        </w:rPr>
        <w:t>Cabinet</w:t>
      </w:r>
      <w:r>
        <w:rPr>
          <w:rFonts w:ascii="Calibri" w:eastAsia="Calibri" w:hAnsi="Calibri" w:cs="Calibri"/>
          <w:szCs w:val="24"/>
        </w:rPr>
        <w:t xml:space="preserve"> </w:t>
      </w:r>
      <w:r w:rsidRPr="007165C6">
        <w:rPr>
          <w:rFonts w:ascii="Calibri" w:eastAsia="Calibri" w:hAnsi="Calibri" w:cs="Calibri"/>
          <w:szCs w:val="24"/>
        </w:rPr>
        <w:t xml:space="preserve"> –</w:t>
      </w:r>
      <w:proofErr w:type="gramEnd"/>
      <w:r w:rsidRPr="007165C6">
        <w:rPr>
          <w:rFonts w:ascii="Calibri" w:eastAsia="Calibri" w:hAnsi="Calibri" w:cs="Calibri"/>
          <w:szCs w:val="24"/>
        </w:rPr>
        <w:t xml:space="preserve"> This is located in the dining area at the servery near the entrance t</w:t>
      </w:r>
      <w:r>
        <w:rPr>
          <w:rFonts w:ascii="Calibri" w:eastAsia="Calibri" w:hAnsi="Calibri" w:cs="Calibri"/>
          <w:szCs w:val="24"/>
        </w:rPr>
        <w:t>o the accommodation. Please request a key from centre manager if required.</w:t>
      </w:r>
    </w:p>
    <w:p w14:paraId="66EEF32D"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2C8DC4F1" w14:textId="55C9155C" w:rsidR="000E527A" w:rsidRDefault="000E527A" w:rsidP="000E527A">
      <w:pPr>
        <w:shd w:val="clear" w:color="auto" w:fill="FFFFFF"/>
        <w:spacing w:after="60"/>
        <w:rPr>
          <w:rFonts w:cstheme="minorHAnsi"/>
          <w:color w:val="000000"/>
          <w:szCs w:val="24"/>
          <w:lang w:eastAsia="en-GB"/>
        </w:rPr>
      </w:pPr>
      <w:r w:rsidRPr="000E527A">
        <w:rPr>
          <w:rFonts w:ascii="Calibri" w:eastAsia="Calibri" w:hAnsi="Calibri" w:cs="Calibri"/>
          <w:szCs w:val="24"/>
          <w:u w:val="single"/>
        </w:rPr>
        <w:t>Cleaning</w:t>
      </w:r>
      <w:r>
        <w:rPr>
          <w:rFonts w:ascii="Calibri" w:eastAsia="Calibri" w:hAnsi="Calibri" w:cs="Calibri"/>
          <w:szCs w:val="24"/>
        </w:rPr>
        <w:t xml:space="preserve"> - </w:t>
      </w:r>
      <w:r w:rsidR="007165C6" w:rsidRPr="000E527A">
        <w:rPr>
          <w:rFonts w:ascii="Calibri" w:eastAsia="Calibri" w:hAnsi="Calibri" w:cs="Calibri"/>
          <w:szCs w:val="24"/>
        </w:rPr>
        <w:t>Brooms</w:t>
      </w:r>
      <w:r w:rsidR="007165C6" w:rsidRPr="007165C6">
        <w:rPr>
          <w:rFonts w:ascii="Calibri" w:eastAsia="Calibri" w:hAnsi="Calibri" w:cs="Calibri"/>
          <w:szCs w:val="24"/>
        </w:rPr>
        <w:t xml:space="preserve"> /brushes/ </w:t>
      </w:r>
      <w:r>
        <w:rPr>
          <w:rFonts w:ascii="Calibri" w:eastAsia="Calibri" w:hAnsi="Calibri" w:cs="Calibri"/>
          <w:szCs w:val="24"/>
        </w:rPr>
        <w:t xml:space="preserve">Vacuums / </w:t>
      </w:r>
      <w:r w:rsidR="007165C6" w:rsidRPr="007165C6">
        <w:rPr>
          <w:rFonts w:ascii="Calibri" w:eastAsia="Calibri" w:hAnsi="Calibri" w:cs="Calibri"/>
          <w:szCs w:val="24"/>
        </w:rPr>
        <w:t>mop</w:t>
      </w:r>
      <w:r>
        <w:rPr>
          <w:rFonts w:ascii="Calibri" w:eastAsia="Calibri" w:hAnsi="Calibri" w:cs="Calibri"/>
          <w:szCs w:val="24"/>
        </w:rPr>
        <w:t>s</w:t>
      </w:r>
      <w:r w:rsidR="007165C6" w:rsidRPr="007165C6">
        <w:rPr>
          <w:rFonts w:ascii="Calibri" w:eastAsia="Calibri" w:hAnsi="Calibri" w:cs="Calibri"/>
          <w:szCs w:val="24"/>
        </w:rPr>
        <w:t xml:space="preserve"> and buckets </w:t>
      </w:r>
      <w:r>
        <w:rPr>
          <w:rFonts w:cstheme="minorHAnsi"/>
          <w:color w:val="000000"/>
          <w:szCs w:val="24"/>
          <w:lang w:eastAsia="en-GB"/>
        </w:rPr>
        <w:t xml:space="preserve">are located in the </w:t>
      </w:r>
      <w:r w:rsidRPr="0066039C">
        <w:rPr>
          <w:rFonts w:cstheme="minorHAnsi"/>
          <w:color w:val="000000"/>
          <w:szCs w:val="24"/>
          <w:lang w:eastAsia="en-GB"/>
        </w:rPr>
        <w:t>utility room</w:t>
      </w:r>
      <w:r>
        <w:rPr>
          <w:rFonts w:cstheme="minorHAnsi"/>
          <w:color w:val="000000"/>
          <w:szCs w:val="24"/>
          <w:lang w:eastAsia="en-GB"/>
        </w:rPr>
        <w:t xml:space="preserve"> adjacent to the dining room and the drying cupboard at the bottom of the main accommodation block stairs.</w:t>
      </w:r>
    </w:p>
    <w:p w14:paraId="6677900D"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4B790C4B" w14:textId="463A750C" w:rsidR="007165C6" w:rsidRDefault="000E527A" w:rsidP="007165C6">
      <w:pPr>
        <w:autoSpaceDE w:val="0"/>
        <w:autoSpaceDN w:val="0"/>
        <w:adjustRightInd w:val="0"/>
        <w:spacing w:before="100" w:beforeAutospacing="1" w:after="100" w:afterAutospacing="1"/>
        <w:contextualSpacing/>
        <w:rPr>
          <w:rFonts w:ascii="Calibri" w:eastAsia="Calibri" w:hAnsi="Calibri" w:cs="Calibri"/>
          <w:szCs w:val="24"/>
        </w:rPr>
      </w:pPr>
      <w:r w:rsidRPr="000E527A">
        <w:rPr>
          <w:rFonts w:ascii="Calibri" w:eastAsia="Calibri" w:hAnsi="Calibri" w:cs="Calibri"/>
          <w:szCs w:val="24"/>
          <w:u w:val="single"/>
        </w:rPr>
        <w:t>Dishwashers</w:t>
      </w:r>
      <w:r>
        <w:rPr>
          <w:rFonts w:ascii="Calibri" w:eastAsia="Calibri" w:hAnsi="Calibri" w:cs="Calibri"/>
          <w:szCs w:val="24"/>
        </w:rPr>
        <w:t xml:space="preserve"> – and dishwasher Tablets are </w:t>
      </w:r>
      <w:r>
        <w:rPr>
          <w:rFonts w:cstheme="minorHAnsi"/>
          <w:color w:val="000000"/>
          <w:szCs w:val="24"/>
          <w:lang w:eastAsia="en-GB"/>
        </w:rPr>
        <w:t xml:space="preserve">located in the </w:t>
      </w:r>
      <w:r w:rsidRPr="0066039C">
        <w:rPr>
          <w:rFonts w:cstheme="minorHAnsi"/>
          <w:color w:val="000000"/>
          <w:szCs w:val="24"/>
          <w:lang w:eastAsia="en-GB"/>
        </w:rPr>
        <w:t>utility room</w:t>
      </w:r>
      <w:r>
        <w:rPr>
          <w:rFonts w:cstheme="minorHAnsi"/>
          <w:color w:val="000000"/>
          <w:szCs w:val="24"/>
          <w:lang w:eastAsia="en-GB"/>
        </w:rPr>
        <w:t xml:space="preserve"> adjacent to the dining room</w:t>
      </w:r>
      <w:r>
        <w:rPr>
          <w:rFonts w:cstheme="minorHAnsi"/>
          <w:color w:val="000000"/>
          <w:szCs w:val="24"/>
          <w:lang w:eastAsia="en-GB"/>
        </w:rPr>
        <w:t>. Dishwasher tablets</w:t>
      </w:r>
      <w:r>
        <w:rPr>
          <w:rFonts w:ascii="Calibri" w:eastAsia="Calibri" w:hAnsi="Calibri" w:cs="Calibri"/>
          <w:szCs w:val="24"/>
        </w:rPr>
        <w:t xml:space="preserve"> are </w:t>
      </w:r>
      <w:r w:rsidRPr="007165C6">
        <w:rPr>
          <w:rFonts w:ascii="Calibri" w:eastAsia="Calibri" w:hAnsi="Calibri" w:cs="Calibri"/>
          <w:szCs w:val="24"/>
        </w:rPr>
        <w:t>supplied and re stocked by Centre Manager.</w:t>
      </w:r>
      <w:r>
        <w:rPr>
          <w:rFonts w:ascii="Calibri" w:eastAsia="Calibri" w:hAnsi="Calibri" w:cs="Calibri"/>
          <w:szCs w:val="24"/>
        </w:rPr>
        <w:t xml:space="preserve"> Please just ask if re stocking is required.</w:t>
      </w:r>
      <w:r>
        <w:rPr>
          <w:rFonts w:ascii="Calibri" w:eastAsia="Calibri" w:hAnsi="Calibri" w:cs="Calibri"/>
          <w:szCs w:val="24"/>
        </w:rPr>
        <w:t xml:space="preserve"> We recommend rinsing items </w:t>
      </w:r>
      <w:r w:rsidR="00916AA5">
        <w:rPr>
          <w:rFonts w:ascii="Calibri" w:eastAsia="Calibri" w:hAnsi="Calibri" w:cs="Calibri"/>
          <w:szCs w:val="24"/>
        </w:rPr>
        <w:t xml:space="preserve">prior to dishwashing </w:t>
      </w:r>
      <w:r>
        <w:rPr>
          <w:rFonts w:ascii="Calibri" w:eastAsia="Calibri" w:hAnsi="Calibri" w:cs="Calibri"/>
          <w:szCs w:val="24"/>
        </w:rPr>
        <w:t>and running dishwashers on shorter cycles where</w:t>
      </w:r>
      <w:r w:rsidR="00916AA5">
        <w:rPr>
          <w:rFonts w:ascii="Calibri" w:eastAsia="Calibri" w:hAnsi="Calibri" w:cs="Calibri"/>
          <w:szCs w:val="24"/>
        </w:rPr>
        <w:t xml:space="preserve"> possible. Take care when opening the dishwashers as a sudden rush of steam can trigger the fire alarm sensors in this area. Please ensure that all items are fully dried before returning them to cupboards.</w:t>
      </w:r>
    </w:p>
    <w:p w14:paraId="38399C5A" w14:textId="798CCA73" w:rsidR="00916AA5" w:rsidRPr="007165C6" w:rsidRDefault="00916AA5"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Pr>
          <w:rFonts w:ascii="Calibri" w:eastAsia="Calibri" w:hAnsi="Calibri" w:cs="Calibri"/>
          <w:szCs w:val="24"/>
        </w:rPr>
        <w:t>Please ensure all dishwashers are left empty with all items returned to cupboards prior to your departure.</w:t>
      </w:r>
    </w:p>
    <w:p w14:paraId="2EA98928" w14:textId="77777777" w:rsidR="00916AA5" w:rsidRDefault="00916AA5" w:rsidP="007165C6">
      <w:pPr>
        <w:spacing w:after="200" w:line="276" w:lineRule="auto"/>
        <w:rPr>
          <w:rFonts w:ascii="Calibri" w:eastAsia="Calibri" w:hAnsi="Calibri" w:cs="Calibri"/>
          <w:b/>
          <w:szCs w:val="24"/>
          <w:u w:val="single"/>
        </w:rPr>
      </w:pPr>
    </w:p>
    <w:p w14:paraId="1BA21356"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 xml:space="preserve">CENTRAL HEATNG </w:t>
      </w:r>
    </w:p>
    <w:p w14:paraId="672F8FD7" w14:textId="77777777" w:rsidR="00C378DC" w:rsidRPr="007165C6" w:rsidRDefault="00C378DC"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33CC947F" w14:textId="3EA47572"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This automatically goes on from October to April inclusive and goes off overnight. </w:t>
      </w:r>
      <w:r w:rsidR="00D17B4F">
        <w:rPr>
          <w:rFonts w:ascii="Calibri" w:eastAsia="Calibri" w:hAnsi="Calibri" w:cs="Calibri"/>
          <w:szCs w:val="24"/>
        </w:rPr>
        <w:t xml:space="preserve">If it is required at any other times </w:t>
      </w:r>
      <w:r w:rsidR="00861E2B">
        <w:rPr>
          <w:rFonts w:ascii="Calibri" w:eastAsia="Calibri" w:hAnsi="Calibri" w:cs="Calibri"/>
          <w:szCs w:val="24"/>
        </w:rPr>
        <w:t xml:space="preserve">a charge may be levied against this at </w:t>
      </w:r>
      <w:r w:rsidR="00916AA5">
        <w:rPr>
          <w:rFonts w:ascii="Calibri" w:eastAsia="Calibri" w:hAnsi="Calibri" w:cs="Calibri"/>
          <w:szCs w:val="24"/>
        </w:rPr>
        <w:t xml:space="preserve">the centre </w:t>
      </w:r>
      <w:proofErr w:type="gramStart"/>
      <w:r w:rsidR="00861E2B">
        <w:rPr>
          <w:rFonts w:ascii="Calibri" w:eastAsia="Calibri" w:hAnsi="Calibri" w:cs="Calibri"/>
          <w:szCs w:val="24"/>
        </w:rPr>
        <w:t>managers</w:t>
      </w:r>
      <w:proofErr w:type="gramEnd"/>
      <w:r w:rsidR="00861E2B">
        <w:rPr>
          <w:rFonts w:ascii="Calibri" w:eastAsia="Calibri" w:hAnsi="Calibri" w:cs="Calibri"/>
          <w:szCs w:val="24"/>
        </w:rPr>
        <w:t xml:space="preserve"> discretion.</w:t>
      </w:r>
    </w:p>
    <w:p w14:paraId="4A69A633"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5219D91A"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Please advise your groups that, even though they may be indoors, it might be prudent to bring a good quality thick sleeping bag (with an extra blanket etc. in case the weather turns extra cold). </w:t>
      </w:r>
    </w:p>
    <w:p w14:paraId="44AAADD6"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62DBBA17"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Even in summer those sleeping in tents would be advised to do likewise—it can get quite cold in early spring and late summer.</w:t>
      </w:r>
    </w:p>
    <w:p w14:paraId="7E7BF883" w14:textId="77777777" w:rsidR="00C378DC" w:rsidRPr="007165C6" w:rsidRDefault="00C378DC"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7A2CFE2B" w14:textId="77777777" w:rsidR="007165C6" w:rsidRDefault="007165C6" w:rsidP="007165C6">
      <w:pPr>
        <w:autoSpaceDE w:val="0"/>
        <w:autoSpaceDN w:val="0"/>
        <w:adjustRightInd w:val="0"/>
        <w:spacing w:before="100" w:beforeAutospacing="1"/>
        <w:contextualSpacing/>
        <w:rPr>
          <w:rFonts w:ascii="Calibri" w:eastAsia="Calibri" w:hAnsi="Calibri" w:cs="Calibri"/>
          <w:b/>
          <w:szCs w:val="24"/>
          <w:u w:val="single"/>
        </w:rPr>
      </w:pPr>
      <w:r w:rsidRPr="007165C6">
        <w:rPr>
          <w:rFonts w:ascii="Calibri" w:eastAsia="Calibri" w:hAnsi="Calibri" w:cs="Calibri"/>
          <w:b/>
          <w:szCs w:val="24"/>
          <w:u w:val="single"/>
        </w:rPr>
        <w:t>GENERAL RESOURCES</w:t>
      </w:r>
    </w:p>
    <w:p w14:paraId="2B1F9E20" w14:textId="2F44BCC3"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 xml:space="preserve">You must bring your own </w:t>
      </w:r>
      <w:r w:rsidR="003811F6">
        <w:rPr>
          <w:rFonts w:ascii="Calibri" w:eastAsia="Calibri" w:hAnsi="Calibri" w:cs="Calibri"/>
          <w:szCs w:val="24"/>
        </w:rPr>
        <w:t xml:space="preserve">single fitted </w:t>
      </w:r>
      <w:r w:rsidRPr="007165C6">
        <w:rPr>
          <w:rFonts w:ascii="Calibri" w:eastAsia="Calibri" w:hAnsi="Calibri" w:cs="Calibri"/>
          <w:szCs w:val="24"/>
        </w:rPr>
        <w:t>sheets, pillows and pillowcases, sleeping bags/blankets/duvets (both indoor accommodation and tents) UNLESS a bedding pack has been requested (See above)</w:t>
      </w:r>
    </w:p>
    <w:p w14:paraId="7701F7AE"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Toilet paper – All cubicles will have toilet roll.  Please provide your own replacements</w:t>
      </w:r>
    </w:p>
    <w:p w14:paraId="2187C80C"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Rubbish bags/sacks/bin liners – All bins will have these. Please bring your own replacements</w:t>
      </w:r>
    </w:p>
    <w:p w14:paraId="71123552"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Cleaning materials (kitchen/toilets/showers etc.)</w:t>
      </w:r>
    </w:p>
    <w:p w14:paraId="62947722" w14:textId="14204773"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 xml:space="preserve">First Aid Kit(s) – We have </w:t>
      </w:r>
      <w:r w:rsidR="003811F6">
        <w:rPr>
          <w:rFonts w:ascii="Calibri" w:eastAsia="Calibri" w:hAnsi="Calibri" w:cs="Calibri"/>
          <w:szCs w:val="24"/>
        </w:rPr>
        <w:t xml:space="preserve">a </w:t>
      </w:r>
      <w:r w:rsidRPr="007165C6">
        <w:rPr>
          <w:rFonts w:ascii="Calibri" w:eastAsia="Calibri" w:hAnsi="Calibri" w:cs="Calibri"/>
          <w:szCs w:val="24"/>
        </w:rPr>
        <w:t xml:space="preserve">first </w:t>
      </w:r>
      <w:r w:rsidR="003811F6">
        <w:rPr>
          <w:rFonts w:ascii="Calibri" w:eastAsia="Calibri" w:hAnsi="Calibri" w:cs="Calibri"/>
          <w:szCs w:val="24"/>
        </w:rPr>
        <w:t xml:space="preserve">aid kit available but as </w:t>
      </w:r>
      <w:r w:rsidRPr="007165C6">
        <w:rPr>
          <w:rFonts w:ascii="Calibri" w:eastAsia="Calibri" w:hAnsi="Calibri" w:cs="Calibri"/>
          <w:szCs w:val="24"/>
        </w:rPr>
        <w:t xml:space="preserve">the first point of call </w:t>
      </w:r>
      <w:r w:rsidR="003811F6">
        <w:rPr>
          <w:rFonts w:ascii="Calibri" w:eastAsia="Calibri" w:hAnsi="Calibri" w:cs="Calibri"/>
          <w:szCs w:val="24"/>
        </w:rPr>
        <w:t xml:space="preserve">you should </w:t>
      </w:r>
      <w:r w:rsidRPr="007165C6">
        <w:rPr>
          <w:rFonts w:ascii="Calibri" w:eastAsia="Calibri" w:hAnsi="Calibri" w:cs="Calibri"/>
          <w:szCs w:val="24"/>
        </w:rPr>
        <w:t>bring your own</w:t>
      </w:r>
    </w:p>
    <w:p w14:paraId="74AB465D"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Dish cloths/tea towels – we will provide these but feel free to bring your own</w:t>
      </w:r>
    </w:p>
    <w:p w14:paraId="69B75704"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Washing up Liquid – Please bring your own</w:t>
      </w:r>
    </w:p>
    <w:p w14:paraId="399230C3"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Mops and buckets, brooms, dustpans and brushes and vacuum cleaners will be provided by us but please bring floor soap etc</w:t>
      </w:r>
    </w:p>
    <w:p w14:paraId="3865696E"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We will provide dishwasher tablets for the dishwashers if you want to use them</w:t>
      </w:r>
    </w:p>
    <w:p w14:paraId="258A6A78"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We will provide Firewood for the fire pit and griddle BBQ.  Bring your own charcoal for the half barrel BBQ.</w:t>
      </w:r>
    </w:p>
    <w:p w14:paraId="4A233856"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We will provide buoyancy aids / life jackets for lake activities</w:t>
      </w:r>
    </w:p>
    <w:p w14:paraId="443524AB"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We provide staves, floats and rope for raft building activities</w:t>
      </w:r>
    </w:p>
    <w:p w14:paraId="4EB12417" w14:textId="77777777" w:rsidR="00D043F1" w:rsidRDefault="00D043F1" w:rsidP="007165C6">
      <w:pPr>
        <w:autoSpaceDE w:val="0"/>
        <w:autoSpaceDN w:val="0"/>
        <w:adjustRightInd w:val="0"/>
        <w:spacing w:before="100" w:beforeAutospacing="1" w:after="100" w:afterAutospacing="1"/>
        <w:contextualSpacing/>
        <w:rPr>
          <w:rFonts w:ascii="Calibri" w:eastAsia="Calibri" w:hAnsi="Calibri" w:cs="Calibri"/>
          <w:bCs/>
          <w:szCs w:val="24"/>
        </w:rPr>
      </w:pPr>
    </w:p>
    <w:p w14:paraId="45CC7D67" w14:textId="2392B832"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SPORTS EQUIPMENT</w:t>
      </w:r>
    </w:p>
    <w:p w14:paraId="74F9B272" w14:textId="77777777" w:rsidR="00C378DC" w:rsidRDefault="00C378DC"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50F3A49F"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There are four locked cupboards containing a range of small items of sports equipment available free-of-charge from the Centre Manager. Items can be signed out and non-return could result in replacement costs being deducted from the damage deposit. These include but are not limited to:</w:t>
      </w:r>
    </w:p>
    <w:p w14:paraId="2DFF3730"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Range of Rugby balls and footballs</w:t>
      </w:r>
    </w:p>
    <w:p w14:paraId="32F4F498"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Cricket equipment (pads/gloves etc)</w:t>
      </w:r>
    </w:p>
    <w:p w14:paraId="7A5841FC"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Football Cones</w:t>
      </w:r>
    </w:p>
    <w:p w14:paraId="26E8476D"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Skipping Ropes</w:t>
      </w:r>
    </w:p>
    <w:p w14:paraId="3808E336"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Frisbees (3 x ‘nets’ for Frisbee golf are available outside). Energetic groups can play ultimate frisbee on the football field</w:t>
      </w:r>
    </w:p>
    <w:p w14:paraId="48015473"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Several Large Archery Bosses (Targets) and a small selection of arrows and bows. </w:t>
      </w:r>
    </w:p>
    <w:p w14:paraId="7611A4B4"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bCs/>
          <w:szCs w:val="24"/>
        </w:rPr>
        <w:t>Please</w:t>
      </w:r>
      <w:r w:rsidRPr="007165C6">
        <w:rPr>
          <w:rFonts w:ascii="Calibri" w:eastAsia="Calibri" w:hAnsi="Calibri" w:cs="Calibri"/>
          <w:b/>
          <w:szCs w:val="24"/>
          <w:u w:val="single"/>
        </w:rPr>
        <w:t xml:space="preserve"> </w:t>
      </w:r>
      <w:r w:rsidRPr="007165C6">
        <w:rPr>
          <w:rFonts w:ascii="Calibri" w:eastAsia="Calibri" w:hAnsi="Calibri" w:cs="Calibri"/>
          <w:szCs w:val="24"/>
        </w:rPr>
        <w:t>bring your own table tennis balls, badminton shuttle cocks, and tennis balls.</w:t>
      </w:r>
    </w:p>
    <w:p w14:paraId="1DE880EF"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7BA707E5" w14:textId="10DFCA64" w:rsidR="007165C6" w:rsidRPr="007165C6" w:rsidRDefault="0012442A" w:rsidP="007165C6">
      <w:pPr>
        <w:autoSpaceDE w:val="0"/>
        <w:autoSpaceDN w:val="0"/>
        <w:adjustRightInd w:val="0"/>
        <w:spacing w:before="100" w:beforeAutospacing="1" w:after="100" w:afterAutospacing="1"/>
        <w:contextualSpacing/>
        <w:rPr>
          <w:rFonts w:ascii="Calibri" w:eastAsia="Calibri" w:hAnsi="Calibri" w:cs="Calibri"/>
          <w:szCs w:val="24"/>
        </w:rPr>
      </w:pPr>
      <w:r>
        <w:rPr>
          <w:rFonts w:ascii="Calibri" w:eastAsia="Calibri" w:hAnsi="Calibri" w:cs="Calibri"/>
          <w:szCs w:val="24"/>
        </w:rPr>
        <w:t xml:space="preserve">A more </w:t>
      </w:r>
      <w:r w:rsidR="007165C6" w:rsidRPr="007165C6">
        <w:rPr>
          <w:rFonts w:ascii="Calibri" w:eastAsia="Calibri" w:hAnsi="Calibri" w:cs="Calibri"/>
          <w:szCs w:val="24"/>
        </w:rPr>
        <w:t xml:space="preserve">detailed list of equipment can be </w:t>
      </w:r>
      <w:r>
        <w:rPr>
          <w:rFonts w:ascii="Calibri" w:eastAsia="Calibri" w:hAnsi="Calibri" w:cs="Calibri"/>
          <w:szCs w:val="24"/>
        </w:rPr>
        <w:t>found</w:t>
      </w:r>
      <w:r w:rsidR="007165C6" w:rsidRPr="007165C6">
        <w:rPr>
          <w:rFonts w:ascii="Calibri" w:eastAsia="Calibri" w:hAnsi="Calibri" w:cs="Calibri"/>
          <w:szCs w:val="24"/>
        </w:rPr>
        <w:t xml:space="preserve"> on our website.</w:t>
      </w:r>
    </w:p>
    <w:p w14:paraId="51E6C970"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01984295"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SPORTS BARN</w:t>
      </w:r>
    </w:p>
    <w:p w14:paraId="2A3FBF2B" w14:textId="77777777" w:rsidR="00C378DC" w:rsidRPr="007165C6" w:rsidRDefault="00C378DC"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493F020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Large, covered area for use when the weather is bad.  Includes facility for:</w:t>
      </w:r>
    </w:p>
    <w:p w14:paraId="113EA83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Basketball</w:t>
      </w:r>
    </w:p>
    <w:p w14:paraId="2BC7C562"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Five-a-side football</w:t>
      </w:r>
    </w:p>
    <w:p w14:paraId="29EC090F" w14:textId="7AB7A835" w:rsidR="007165C6" w:rsidRPr="007165C6" w:rsidRDefault="00C378DC" w:rsidP="007165C6">
      <w:pPr>
        <w:autoSpaceDE w:val="0"/>
        <w:autoSpaceDN w:val="0"/>
        <w:adjustRightInd w:val="0"/>
        <w:spacing w:before="100" w:beforeAutospacing="1" w:after="100" w:afterAutospacing="1"/>
        <w:contextualSpacing/>
        <w:rPr>
          <w:rFonts w:ascii="Calibri" w:eastAsia="Calibri" w:hAnsi="Calibri" w:cs="Calibri"/>
          <w:szCs w:val="24"/>
        </w:rPr>
      </w:pPr>
      <w:r>
        <w:rPr>
          <w:rFonts w:ascii="Calibri" w:eastAsia="Calibri" w:hAnsi="Calibri" w:cs="Calibri"/>
          <w:szCs w:val="24"/>
        </w:rPr>
        <w:t>Table tennis table and bats (</w:t>
      </w:r>
      <w:r w:rsidR="007165C6" w:rsidRPr="007165C6">
        <w:rPr>
          <w:rFonts w:ascii="Calibri" w:eastAsia="Calibri" w:hAnsi="Calibri" w:cs="Calibri"/>
          <w:szCs w:val="24"/>
        </w:rPr>
        <w:t>additional tables are available if required).</w:t>
      </w:r>
    </w:p>
    <w:p w14:paraId="5F2450BA"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Indoor archery (winter seasons only except by prior arrangement in exceptional circumstances).</w:t>
      </w:r>
    </w:p>
    <w:p w14:paraId="0F39C5F7"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366C58C4"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OTHER EQUIPMENT</w:t>
      </w:r>
    </w:p>
    <w:p w14:paraId="1660BD18" w14:textId="77777777" w:rsidR="00C378DC" w:rsidRPr="007165C6" w:rsidRDefault="00C378DC"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240CE296" w14:textId="77777777" w:rsidR="00D043F1"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Trestle tables especially suitable for craft work.</w:t>
      </w:r>
      <w:r w:rsidR="00D043F1">
        <w:rPr>
          <w:rFonts w:ascii="Calibri" w:eastAsia="Calibri" w:hAnsi="Calibri" w:cs="Calibri"/>
          <w:szCs w:val="24"/>
        </w:rPr>
        <w:t xml:space="preserve"> </w:t>
      </w:r>
    </w:p>
    <w:p w14:paraId="1D7CC953" w14:textId="5D91238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Note: Please do not use dining tables for craft work UNLESS adequately covered.</w:t>
      </w:r>
    </w:p>
    <w:p w14:paraId="57444998"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71C84141"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USE OF KITCHEN &amp; UTILITY ROOM</w:t>
      </w:r>
    </w:p>
    <w:p w14:paraId="18431185" w14:textId="77777777" w:rsidR="00C378DC" w:rsidRPr="007165C6" w:rsidRDefault="00C378DC"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2A7C502D"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bCs/>
          <w:szCs w:val="24"/>
        </w:rPr>
      </w:pPr>
      <w:r w:rsidRPr="007165C6">
        <w:rPr>
          <w:rFonts w:ascii="Calibri" w:eastAsia="Calibri" w:hAnsi="Calibri" w:cs="Calibri"/>
          <w:b/>
          <w:bCs/>
          <w:szCs w:val="24"/>
        </w:rPr>
        <w:t>Dining Room</w:t>
      </w:r>
    </w:p>
    <w:p w14:paraId="7E1CA809" w14:textId="6DEF8238"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The Centre has sufficient dining room facilities for groups up to approximately 60 in one sitting. The kitchen may be used to cater for larger groups.  Additional dining </w:t>
      </w:r>
      <w:r w:rsidR="00C378DC">
        <w:rPr>
          <w:rFonts w:ascii="Calibri" w:eastAsia="Calibri" w:hAnsi="Calibri" w:cs="Calibri"/>
          <w:szCs w:val="24"/>
        </w:rPr>
        <w:t xml:space="preserve">capacity is currently under construction. </w:t>
      </w:r>
    </w:p>
    <w:p w14:paraId="2C674B5F" w14:textId="27A5F8B2"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There are also a wide range of crockery, cutlery, plates, cups, beakers, larg</w:t>
      </w:r>
      <w:r w:rsidR="00DA5712">
        <w:rPr>
          <w:rFonts w:ascii="Calibri" w:eastAsia="Calibri" w:hAnsi="Calibri" w:cs="Calibri"/>
          <w:szCs w:val="24"/>
        </w:rPr>
        <w:t xml:space="preserve">e saucepans, ladles, strainers and </w:t>
      </w:r>
      <w:r w:rsidRPr="007165C6">
        <w:rPr>
          <w:rFonts w:ascii="Calibri" w:eastAsia="Calibri" w:hAnsi="Calibri" w:cs="Calibri"/>
          <w:szCs w:val="24"/>
        </w:rPr>
        <w:t xml:space="preserve">BBQ equipment. </w:t>
      </w:r>
    </w:p>
    <w:p w14:paraId="11C336C8"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09196423"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bCs/>
          <w:szCs w:val="24"/>
        </w:rPr>
      </w:pPr>
      <w:r w:rsidRPr="007165C6">
        <w:rPr>
          <w:rFonts w:ascii="Calibri" w:eastAsia="Calibri" w:hAnsi="Calibri" w:cs="Calibri"/>
          <w:b/>
          <w:bCs/>
          <w:szCs w:val="24"/>
        </w:rPr>
        <w:t>Kitchen</w:t>
      </w:r>
    </w:p>
    <w:p w14:paraId="2E233F26"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 kitchen has two stainless steel sink units with large deep bowls, a 6-burner commercial style gas cooker with a large oven, two electric ovens, a commercial 1800W microwave and a water boiler for hot drinks. There are two large fridges and a freezer.</w:t>
      </w:r>
    </w:p>
    <w:p w14:paraId="193A63A2"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700CF49F"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rPr>
      </w:pPr>
      <w:r w:rsidRPr="007165C6">
        <w:rPr>
          <w:rFonts w:ascii="Calibri" w:eastAsia="Calibri" w:hAnsi="Calibri" w:cs="Calibri"/>
          <w:b/>
          <w:szCs w:val="24"/>
        </w:rPr>
        <w:t>Utility Room</w:t>
      </w:r>
    </w:p>
    <w:p w14:paraId="3C116F7F" w14:textId="33776A7C"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w:t>
      </w:r>
      <w:r w:rsidR="0060636A">
        <w:rPr>
          <w:rFonts w:ascii="Calibri" w:eastAsia="Calibri" w:hAnsi="Calibri" w:cs="Calibri"/>
          <w:szCs w:val="24"/>
        </w:rPr>
        <w:t xml:space="preserve"> utility area has a small </w:t>
      </w:r>
      <w:r w:rsidRPr="007165C6">
        <w:rPr>
          <w:rFonts w:ascii="Calibri" w:eastAsia="Calibri" w:hAnsi="Calibri" w:cs="Calibri"/>
          <w:szCs w:val="24"/>
        </w:rPr>
        <w:t xml:space="preserve">counter </w:t>
      </w:r>
      <w:r w:rsidR="0060636A">
        <w:rPr>
          <w:rFonts w:ascii="Calibri" w:eastAsia="Calibri" w:hAnsi="Calibri" w:cs="Calibri"/>
          <w:szCs w:val="24"/>
        </w:rPr>
        <w:t xml:space="preserve">top </w:t>
      </w:r>
      <w:r w:rsidRPr="007165C6">
        <w:rPr>
          <w:rFonts w:ascii="Calibri" w:eastAsia="Calibri" w:hAnsi="Calibri" w:cs="Calibri"/>
          <w:szCs w:val="24"/>
        </w:rPr>
        <w:t>fridge, a soup kettle, a domestic s</w:t>
      </w:r>
      <w:r w:rsidR="0060636A">
        <w:rPr>
          <w:rFonts w:ascii="Calibri" w:eastAsia="Calibri" w:hAnsi="Calibri" w:cs="Calibri"/>
          <w:szCs w:val="24"/>
        </w:rPr>
        <w:t>tyle microwave, 2 small sinks, 3</w:t>
      </w:r>
      <w:r w:rsidRPr="007165C6">
        <w:rPr>
          <w:rFonts w:ascii="Calibri" w:eastAsia="Calibri" w:hAnsi="Calibri" w:cs="Calibri"/>
          <w:szCs w:val="24"/>
        </w:rPr>
        <w:t xml:space="preserve"> dishwashers, a washing machine and a tumble drier. </w:t>
      </w:r>
    </w:p>
    <w:p w14:paraId="073CF8E8" w14:textId="77777777" w:rsidR="0060636A" w:rsidRDefault="0060636A" w:rsidP="007165C6">
      <w:pPr>
        <w:autoSpaceDE w:val="0"/>
        <w:autoSpaceDN w:val="0"/>
        <w:adjustRightInd w:val="0"/>
        <w:contextualSpacing/>
        <w:rPr>
          <w:rFonts w:ascii="Calibri" w:eastAsia="Calibri" w:hAnsi="Calibri" w:cs="Calibri"/>
          <w:szCs w:val="24"/>
        </w:rPr>
      </w:pPr>
    </w:p>
    <w:p w14:paraId="4925984C" w14:textId="77777777" w:rsidR="0060636A" w:rsidRDefault="0060636A" w:rsidP="007165C6">
      <w:pPr>
        <w:autoSpaceDE w:val="0"/>
        <w:autoSpaceDN w:val="0"/>
        <w:adjustRightInd w:val="0"/>
        <w:contextualSpacing/>
        <w:rPr>
          <w:rFonts w:ascii="Calibri" w:eastAsia="Calibri" w:hAnsi="Calibri" w:cs="Calibri"/>
          <w:szCs w:val="24"/>
        </w:rPr>
      </w:pPr>
    </w:p>
    <w:p w14:paraId="0C571AE8" w14:textId="77777777" w:rsidR="007165C6" w:rsidRDefault="007165C6" w:rsidP="007165C6">
      <w:pPr>
        <w:autoSpaceDE w:val="0"/>
        <w:autoSpaceDN w:val="0"/>
        <w:adjustRightInd w:val="0"/>
        <w:contextualSpacing/>
        <w:rPr>
          <w:rFonts w:ascii="Calibri" w:eastAsia="Calibri" w:hAnsi="Calibri" w:cs="Calibri"/>
          <w:szCs w:val="24"/>
        </w:rPr>
      </w:pPr>
      <w:r w:rsidRPr="007165C6">
        <w:rPr>
          <w:rFonts w:ascii="Calibri" w:eastAsia="Calibri" w:hAnsi="Calibri" w:cs="Calibri"/>
          <w:szCs w:val="24"/>
        </w:rPr>
        <w:lastRenderedPageBreak/>
        <w:t>Please note:</w:t>
      </w:r>
    </w:p>
    <w:p w14:paraId="42508868" w14:textId="77777777" w:rsidR="0060636A" w:rsidRPr="007165C6" w:rsidRDefault="0060636A" w:rsidP="007165C6">
      <w:pPr>
        <w:autoSpaceDE w:val="0"/>
        <w:autoSpaceDN w:val="0"/>
        <w:adjustRightInd w:val="0"/>
        <w:contextualSpacing/>
        <w:rPr>
          <w:rFonts w:ascii="Calibri" w:eastAsia="Calibri" w:hAnsi="Calibri" w:cs="Calibri"/>
          <w:szCs w:val="24"/>
        </w:rPr>
      </w:pPr>
    </w:p>
    <w:p w14:paraId="04AFF84C" w14:textId="67983D6A" w:rsidR="007165C6" w:rsidRPr="007165C6" w:rsidRDefault="003A0B95" w:rsidP="007165C6">
      <w:pPr>
        <w:numPr>
          <w:ilvl w:val="0"/>
          <w:numId w:val="3"/>
        </w:numPr>
        <w:autoSpaceDE w:val="0"/>
        <w:autoSpaceDN w:val="0"/>
        <w:adjustRightInd w:val="0"/>
        <w:spacing w:after="100" w:afterAutospacing="1" w:line="276" w:lineRule="auto"/>
        <w:ind w:left="284" w:hanging="284"/>
        <w:contextualSpacing/>
        <w:rPr>
          <w:rFonts w:ascii="Calibri" w:eastAsia="Calibri" w:hAnsi="Calibri" w:cs="Calibri"/>
          <w:szCs w:val="24"/>
        </w:rPr>
      </w:pPr>
      <w:r>
        <w:rPr>
          <w:rFonts w:ascii="Calibri" w:eastAsia="Calibri" w:hAnsi="Calibri" w:cs="Calibri"/>
          <w:b/>
          <w:szCs w:val="24"/>
        </w:rPr>
        <w:t>GREASY FOOD OR WASTE</w:t>
      </w:r>
      <w:r w:rsidR="007165C6" w:rsidRPr="007165C6">
        <w:rPr>
          <w:rFonts w:ascii="Calibri" w:eastAsia="Calibri" w:hAnsi="Calibri" w:cs="Calibri"/>
          <w:b/>
          <w:bCs/>
          <w:szCs w:val="24"/>
        </w:rPr>
        <w:t xml:space="preserve"> </w:t>
      </w:r>
      <w:r w:rsidR="007165C6" w:rsidRPr="007165C6">
        <w:rPr>
          <w:rFonts w:ascii="Calibri" w:eastAsia="Calibri" w:hAnsi="Calibri" w:cs="Calibri"/>
          <w:szCs w:val="24"/>
        </w:rPr>
        <w:t>– oil and greasy food residue is NEVER to be poured down sinks</w:t>
      </w:r>
      <w:r>
        <w:rPr>
          <w:rFonts w:ascii="Calibri" w:eastAsia="Calibri" w:hAnsi="Calibri" w:cs="Calibri"/>
          <w:szCs w:val="24"/>
        </w:rPr>
        <w:t xml:space="preserve"> or toilets</w:t>
      </w:r>
      <w:r w:rsidR="007165C6" w:rsidRPr="007165C6">
        <w:rPr>
          <w:rFonts w:ascii="Calibri" w:eastAsia="Calibri" w:hAnsi="Calibri" w:cs="Calibri"/>
          <w:szCs w:val="24"/>
        </w:rPr>
        <w:t>. Let it go cold / solid and then pour it into an old bottle and put it in</w:t>
      </w:r>
      <w:r w:rsidR="00DA5712">
        <w:rPr>
          <w:rFonts w:ascii="Calibri" w:eastAsia="Calibri" w:hAnsi="Calibri" w:cs="Calibri"/>
          <w:szCs w:val="24"/>
        </w:rPr>
        <w:t>to</w:t>
      </w:r>
      <w:r w:rsidR="007165C6" w:rsidRPr="007165C6">
        <w:rPr>
          <w:rFonts w:ascii="Calibri" w:eastAsia="Calibri" w:hAnsi="Calibri" w:cs="Calibri"/>
          <w:szCs w:val="24"/>
        </w:rPr>
        <w:t xml:space="preserve"> the </w:t>
      </w:r>
      <w:r w:rsidR="00DA5712">
        <w:rPr>
          <w:rFonts w:ascii="Calibri" w:eastAsia="Calibri" w:hAnsi="Calibri" w:cs="Calibri"/>
          <w:szCs w:val="24"/>
        </w:rPr>
        <w:t>General W</w:t>
      </w:r>
      <w:r w:rsidR="007165C6" w:rsidRPr="007165C6">
        <w:rPr>
          <w:rFonts w:ascii="Calibri" w:eastAsia="Calibri" w:hAnsi="Calibri" w:cs="Calibri"/>
          <w:szCs w:val="24"/>
        </w:rPr>
        <w:t>aste.</w:t>
      </w:r>
    </w:p>
    <w:p w14:paraId="6DD5300F" w14:textId="77777777" w:rsidR="007165C6" w:rsidRPr="007165C6" w:rsidRDefault="007165C6" w:rsidP="007165C6">
      <w:pPr>
        <w:numPr>
          <w:ilvl w:val="0"/>
          <w:numId w:val="3"/>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b/>
          <w:szCs w:val="24"/>
        </w:rPr>
        <w:t>HOT WATER BOILERS</w:t>
      </w:r>
      <w:r w:rsidRPr="007165C6">
        <w:rPr>
          <w:rFonts w:ascii="Calibri" w:eastAsia="Calibri" w:hAnsi="Calibri" w:cs="Calibri"/>
          <w:szCs w:val="24"/>
        </w:rPr>
        <w:t xml:space="preserve"> – please switch off at night, and empty drip trays daily to avoid them overflowing.</w:t>
      </w:r>
    </w:p>
    <w:p w14:paraId="26A18EFC" w14:textId="78457153" w:rsidR="007165C6" w:rsidRPr="007165C6" w:rsidRDefault="007165C6" w:rsidP="007165C6">
      <w:pPr>
        <w:numPr>
          <w:ilvl w:val="0"/>
          <w:numId w:val="3"/>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b/>
          <w:szCs w:val="24"/>
        </w:rPr>
        <w:t>WASTE FOOD/VEGETABLE PEELINGS /MEAT ETC</w:t>
      </w:r>
      <w:r w:rsidRPr="007165C6">
        <w:rPr>
          <w:rFonts w:ascii="Calibri" w:eastAsia="Calibri" w:hAnsi="Calibri" w:cs="Calibri"/>
          <w:szCs w:val="24"/>
        </w:rPr>
        <w:t xml:space="preserve">. – Put in waste bins in kitchen to go out with general rubbish – we do not </w:t>
      </w:r>
      <w:r w:rsidR="00DA3803">
        <w:rPr>
          <w:rFonts w:ascii="Calibri" w:eastAsia="Calibri" w:hAnsi="Calibri" w:cs="Calibri"/>
          <w:szCs w:val="24"/>
        </w:rPr>
        <w:t xml:space="preserve">currently </w:t>
      </w:r>
      <w:r w:rsidRPr="007165C6">
        <w:rPr>
          <w:rFonts w:ascii="Calibri" w:eastAsia="Calibri" w:hAnsi="Calibri" w:cs="Calibri"/>
          <w:szCs w:val="24"/>
        </w:rPr>
        <w:t xml:space="preserve">have a separate collection for food waste. Please do not put loose waste into the smaller outside bins.  Everything must be bagged.  Loose waste may be put into the large Biffa </w:t>
      </w:r>
      <w:r w:rsidR="00DA5712">
        <w:rPr>
          <w:rFonts w:ascii="Calibri" w:eastAsia="Calibri" w:hAnsi="Calibri" w:cs="Calibri"/>
          <w:szCs w:val="24"/>
        </w:rPr>
        <w:t xml:space="preserve">General Waste </w:t>
      </w:r>
      <w:r w:rsidRPr="007165C6">
        <w:rPr>
          <w:rFonts w:ascii="Calibri" w:eastAsia="Calibri" w:hAnsi="Calibri" w:cs="Calibri"/>
          <w:szCs w:val="24"/>
        </w:rPr>
        <w:t>bin in the car park if necessary. Please do not put bags containing food waste alongs</w:t>
      </w:r>
      <w:r w:rsidR="009F6383">
        <w:rPr>
          <w:rFonts w:ascii="Calibri" w:eastAsia="Calibri" w:hAnsi="Calibri" w:cs="Calibri"/>
          <w:szCs w:val="24"/>
        </w:rPr>
        <w:t xml:space="preserve">ide the </w:t>
      </w:r>
      <w:r w:rsidR="00DA5712">
        <w:rPr>
          <w:rFonts w:ascii="Calibri" w:eastAsia="Calibri" w:hAnsi="Calibri" w:cs="Calibri"/>
          <w:szCs w:val="24"/>
        </w:rPr>
        <w:t xml:space="preserve">bins as </w:t>
      </w:r>
      <w:r w:rsidRPr="007165C6">
        <w:rPr>
          <w:rFonts w:ascii="Calibri" w:eastAsia="Calibri" w:hAnsi="Calibri" w:cs="Calibri"/>
          <w:szCs w:val="24"/>
        </w:rPr>
        <w:t>wild animals can make a mess overnight.</w:t>
      </w:r>
    </w:p>
    <w:p w14:paraId="1EF723CE" w14:textId="7576D706" w:rsidR="007165C6" w:rsidRPr="007165C6" w:rsidRDefault="007165C6" w:rsidP="007165C6">
      <w:pPr>
        <w:numPr>
          <w:ilvl w:val="0"/>
          <w:numId w:val="3"/>
        </w:numPr>
        <w:autoSpaceDE w:val="0"/>
        <w:autoSpaceDN w:val="0"/>
        <w:adjustRightInd w:val="0"/>
        <w:spacing w:before="100" w:beforeAutospacing="1" w:after="100" w:afterAutospacing="1" w:line="276" w:lineRule="auto"/>
        <w:ind w:left="284" w:hanging="284"/>
        <w:contextualSpacing/>
        <w:rPr>
          <w:rFonts w:ascii="Calibri" w:eastAsia="Calibri" w:hAnsi="Calibri" w:cs="Calibri"/>
          <w:bCs/>
          <w:szCs w:val="24"/>
        </w:rPr>
      </w:pPr>
      <w:r w:rsidRPr="007165C6">
        <w:rPr>
          <w:rFonts w:ascii="Calibri" w:eastAsia="Calibri" w:hAnsi="Calibri" w:cs="Calibri"/>
          <w:b/>
          <w:szCs w:val="24"/>
        </w:rPr>
        <w:t>Please do not put used nappies lo</w:t>
      </w:r>
      <w:r w:rsidR="00DA5712">
        <w:rPr>
          <w:rFonts w:ascii="Calibri" w:eastAsia="Calibri" w:hAnsi="Calibri" w:cs="Calibri"/>
          <w:b/>
          <w:szCs w:val="24"/>
        </w:rPr>
        <w:t>o</w:t>
      </w:r>
      <w:r w:rsidRPr="007165C6">
        <w:rPr>
          <w:rFonts w:ascii="Calibri" w:eastAsia="Calibri" w:hAnsi="Calibri" w:cs="Calibri"/>
          <w:b/>
          <w:szCs w:val="24"/>
        </w:rPr>
        <w:t xml:space="preserve">se into the bins.  </w:t>
      </w:r>
      <w:r w:rsidRPr="007165C6">
        <w:rPr>
          <w:rFonts w:ascii="Calibri" w:eastAsia="Calibri" w:hAnsi="Calibri" w:cs="Calibri"/>
          <w:bCs/>
          <w:szCs w:val="24"/>
        </w:rPr>
        <w:t xml:space="preserve">Put into the </w:t>
      </w:r>
      <w:r w:rsidR="00DA5712">
        <w:rPr>
          <w:rFonts w:ascii="Calibri" w:eastAsia="Calibri" w:hAnsi="Calibri" w:cs="Calibri"/>
          <w:bCs/>
          <w:szCs w:val="24"/>
        </w:rPr>
        <w:t xml:space="preserve">large </w:t>
      </w:r>
      <w:r w:rsidRPr="007165C6">
        <w:rPr>
          <w:rFonts w:ascii="Calibri" w:eastAsia="Calibri" w:hAnsi="Calibri" w:cs="Calibri"/>
          <w:bCs/>
          <w:szCs w:val="24"/>
        </w:rPr>
        <w:t xml:space="preserve">Biffa </w:t>
      </w:r>
      <w:r w:rsidR="00DA5712">
        <w:rPr>
          <w:rFonts w:ascii="Calibri" w:eastAsia="Calibri" w:hAnsi="Calibri" w:cs="Calibri"/>
          <w:bCs/>
          <w:szCs w:val="24"/>
        </w:rPr>
        <w:t xml:space="preserve">General Waste bin or with </w:t>
      </w:r>
      <w:r w:rsidRPr="007165C6">
        <w:rPr>
          <w:rFonts w:ascii="Calibri" w:eastAsia="Calibri" w:hAnsi="Calibri" w:cs="Calibri"/>
          <w:bCs/>
          <w:szCs w:val="24"/>
        </w:rPr>
        <w:t>the general waste in black bin bags</w:t>
      </w:r>
      <w:r w:rsidR="00DA5712">
        <w:rPr>
          <w:rFonts w:ascii="Calibri" w:eastAsia="Calibri" w:hAnsi="Calibri" w:cs="Calibri"/>
          <w:bCs/>
          <w:szCs w:val="24"/>
        </w:rPr>
        <w:t>.</w:t>
      </w:r>
    </w:p>
    <w:p w14:paraId="159426B9" w14:textId="3A38F360" w:rsidR="00DA5712" w:rsidRDefault="00DA5712" w:rsidP="007165C6">
      <w:pPr>
        <w:numPr>
          <w:ilvl w:val="0"/>
          <w:numId w:val="3"/>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Pr>
          <w:rFonts w:ascii="Calibri" w:eastAsia="Calibri" w:hAnsi="Calibri" w:cs="Calibri"/>
          <w:b/>
          <w:szCs w:val="24"/>
        </w:rPr>
        <w:t xml:space="preserve">DRY MIXED </w:t>
      </w:r>
      <w:r w:rsidR="007165C6" w:rsidRPr="007165C6">
        <w:rPr>
          <w:rFonts w:ascii="Calibri" w:eastAsia="Calibri" w:hAnsi="Calibri" w:cs="Calibri"/>
          <w:b/>
          <w:szCs w:val="24"/>
        </w:rPr>
        <w:t>RECYCLING</w:t>
      </w:r>
      <w:r w:rsidR="007165C6" w:rsidRPr="007165C6">
        <w:rPr>
          <w:rFonts w:ascii="Calibri" w:eastAsia="Calibri" w:hAnsi="Calibri" w:cs="Calibri"/>
          <w:szCs w:val="24"/>
        </w:rPr>
        <w:t xml:space="preserve"> </w:t>
      </w:r>
      <w:r>
        <w:rPr>
          <w:rFonts w:ascii="Calibri" w:eastAsia="Calibri" w:hAnsi="Calibri" w:cs="Calibri"/>
          <w:szCs w:val="24"/>
        </w:rPr>
        <w:t>– Tins, plastics, paper card etc. (</w:t>
      </w:r>
      <w:r w:rsidRPr="00DA5712">
        <w:rPr>
          <w:rFonts w:ascii="Calibri" w:eastAsia="Calibri" w:hAnsi="Calibri" w:cs="Calibri"/>
          <w:b/>
          <w:szCs w:val="24"/>
        </w:rPr>
        <w:t>NOT GLASS</w:t>
      </w:r>
      <w:r>
        <w:rPr>
          <w:rFonts w:ascii="Calibri" w:eastAsia="Calibri" w:hAnsi="Calibri" w:cs="Calibri"/>
          <w:szCs w:val="24"/>
        </w:rPr>
        <w:t xml:space="preserve">) Place </w:t>
      </w:r>
      <w:r w:rsidRPr="00DA5712">
        <w:rPr>
          <w:rFonts w:ascii="Calibri" w:eastAsia="Calibri" w:hAnsi="Calibri" w:cs="Calibri"/>
          <w:b/>
          <w:szCs w:val="24"/>
        </w:rPr>
        <w:t>un</w:t>
      </w:r>
      <w:r>
        <w:rPr>
          <w:rFonts w:ascii="Calibri" w:eastAsia="Calibri" w:hAnsi="Calibri" w:cs="Calibri"/>
          <w:b/>
          <w:szCs w:val="24"/>
        </w:rPr>
        <w:t>-</w:t>
      </w:r>
      <w:r w:rsidRPr="00DA5712">
        <w:rPr>
          <w:rFonts w:ascii="Calibri" w:eastAsia="Calibri" w:hAnsi="Calibri" w:cs="Calibri"/>
          <w:b/>
          <w:szCs w:val="24"/>
        </w:rPr>
        <w:t>bagged</w:t>
      </w:r>
      <w:r>
        <w:rPr>
          <w:rFonts w:ascii="Calibri" w:eastAsia="Calibri" w:hAnsi="Calibri" w:cs="Calibri"/>
          <w:szCs w:val="24"/>
        </w:rPr>
        <w:t xml:space="preserve"> into the large Biffa Dry Mixed Recycling bin in the car park. P</w:t>
      </w:r>
      <w:r w:rsidR="007165C6" w:rsidRPr="007165C6">
        <w:rPr>
          <w:rFonts w:ascii="Calibri" w:eastAsia="Calibri" w:hAnsi="Calibri" w:cs="Calibri"/>
          <w:szCs w:val="24"/>
        </w:rPr>
        <w:t xml:space="preserve">lease recycle as much as possible. </w:t>
      </w:r>
    </w:p>
    <w:p w14:paraId="0A25498A" w14:textId="08B9D1DC" w:rsidR="007165C6" w:rsidRPr="007165C6" w:rsidRDefault="00DA5712" w:rsidP="007165C6">
      <w:pPr>
        <w:numPr>
          <w:ilvl w:val="0"/>
          <w:numId w:val="3"/>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Pr>
          <w:rFonts w:ascii="Calibri" w:eastAsia="Calibri" w:hAnsi="Calibri" w:cs="Calibri"/>
          <w:b/>
          <w:szCs w:val="24"/>
        </w:rPr>
        <w:t xml:space="preserve">GLASS RECYCLING </w:t>
      </w:r>
      <w:r>
        <w:rPr>
          <w:rFonts w:ascii="Calibri" w:eastAsia="Calibri" w:hAnsi="Calibri" w:cs="Calibri"/>
          <w:szCs w:val="24"/>
        </w:rPr>
        <w:t>– Place into the recycling racks just outside the kitchen door.</w:t>
      </w:r>
    </w:p>
    <w:p w14:paraId="5382F358" w14:textId="7CD12550" w:rsidR="007165C6" w:rsidRPr="007165C6" w:rsidRDefault="00DA5712" w:rsidP="007165C6">
      <w:pPr>
        <w:numPr>
          <w:ilvl w:val="0"/>
          <w:numId w:val="3"/>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Pr>
          <w:rFonts w:ascii="Calibri" w:eastAsia="Calibri" w:hAnsi="Calibri" w:cs="Calibri"/>
          <w:b/>
          <w:szCs w:val="24"/>
        </w:rPr>
        <w:t xml:space="preserve">GENERAL WASTE </w:t>
      </w:r>
      <w:r>
        <w:rPr>
          <w:rFonts w:ascii="Calibri" w:eastAsia="Calibri" w:hAnsi="Calibri" w:cs="Calibri"/>
          <w:szCs w:val="24"/>
        </w:rPr>
        <w:t>– Put g</w:t>
      </w:r>
      <w:r w:rsidR="007165C6" w:rsidRPr="007165C6">
        <w:rPr>
          <w:rFonts w:ascii="Calibri" w:eastAsia="Calibri" w:hAnsi="Calibri" w:cs="Calibri"/>
          <w:szCs w:val="24"/>
        </w:rPr>
        <w:t xml:space="preserve">eneral rubbish (i.e. everything that cannot be recycled) into your own black plastic bags and </w:t>
      </w:r>
      <w:r>
        <w:rPr>
          <w:rFonts w:ascii="Calibri" w:eastAsia="Calibri" w:hAnsi="Calibri" w:cs="Calibri"/>
          <w:szCs w:val="24"/>
        </w:rPr>
        <w:t>place</w:t>
      </w:r>
      <w:r w:rsidR="007165C6" w:rsidRPr="007165C6">
        <w:rPr>
          <w:rFonts w:ascii="Calibri" w:eastAsia="Calibri" w:hAnsi="Calibri" w:cs="Calibri"/>
          <w:szCs w:val="24"/>
        </w:rPr>
        <w:t xml:space="preserve"> into the </w:t>
      </w:r>
      <w:r>
        <w:rPr>
          <w:rFonts w:ascii="Calibri" w:eastAsia="Calibri" w:hAnsi="Calibri" w:cs="Calibri"/>
          <w:szCs w:val="24"/>
        </w:rPr>
        <w:t xml:space="preserve">large </w:t>
      </w:r>
      <w:r w:rsidR="007165C6" w:rsidRPr="007165C6">
        <w:rPr>
          <w:rFonts w:ascii="Calibri" w:eastAsia="Calibri" w:hAnsi="Calibri" w:cs="Calibri"/>
          <w:szCs w:val="24"/>
        </w:rPr>
        <w:t>Biffa General waste bin</w:t>
      </w:r>
      <w:r>
        <w:rPr>
          <w:rFonts w:ascii="Calibri" w:eastAsia="Calibri" w:hAnsi="Calibri" w:cs="Calibri"/>
          <w:szCs w:val="24"/>
        </w:rPr>
        <w:t xml:space="preserve"> in the car park</w:t>
      </w:r>
      <w:r w:rsidR="007165C6" w:rsidRPr="007165C6">
        <w:rPr>
          <w:rFonts w:ascii="Calibri" w:eastAsia="Calibri" w:hAnsi="Calibri" w:cs="Calibri"/>
          <w:szCs w:val="24"/>
        </w:rPr>
        <w:t>.</w:t>
      </w:r>
    </w:p>
    <w:p w14:paraId="1399D235" w14:textId="77777777" w:rsidR="00861E2B" w:rsidRDefault="00861E2B"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23E18CD5" w14:textId="77777777" w:rsidR="00861E2B" w:rsidRDefault="00861E2B"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61BE6A5B" w14:textId="0F21EF2F"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INSURANCE</w:t>
      </w:r>
    </w:p>
    <w:p w14:paraId="465AB936" w14:textId="77777777" w:rsidR="00BE28F4" w:rsidRPr="007165C6" w:rsidRDefault="00BE28F4"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61031AC5" w14:textId="7A9EAEBD"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The Centre has various policies for Buildings (fire/flood etc), Employer Liability Cover and Public Liability Cover (PLI). The PLI covers members of the public against injury caused by our negligence. However, this is limited to injury caused by the buildings, equipment, fixtures and fittings including the lake, </w:t>
      </w:r>
      <w:r w:rsidR="00BA440E">
        <w:rPr>
          <w:rFonts w:ascii="Calibri" w:eastAsia="Calibri" w:hAnsi="Calibri" w:cs="Calibri"/>
          <w:szCs w:val="24"/>
        </w:rPr>
        <w:t>challenge</w:t>
      </w:r>
      <w:r w:rsidRPr="007165C6">
        <w:rPr>
          <w:rFonts w:ascii="Calibri" w:eastAsia="Calibri" w:hAnsi="Calibri" w:cs="Calibri"/>
          <w:szCs w:val="24"/>
        </w:rPr>
        <w:t xml:space="preserve"> course, sports equipment, zip wire </w:t>
      </w:r>
      <w:r w:rsidR="00F84D40">
        <w:rPr>
          <w:rFonts w:ascii="Calibri" w:eastAsia="Calibri" w:hAnsi="Calibri" w:cs="Calibri"/>
          <w:szCs w:val="24"/>
        </w:rPr>
        <w:t>etc.</w:t>
      </w:r>
    </w:p>
    <w:p w14:paraId="4F26DF1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214A5CCA" w14:textId="5B29698F"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It does not cover groups for activities run by yourselves or anyone engaged by you (i.e. any activity you engage in at the centre – remember you are hiring the facility for your use and we do not provide any supervision of or support for the activities themselves unless you have made a separate arrangement for this – e.g. hiring archery instructors).</w:t>
      </w:r>
    </w:p>
    <w:p w14:paraId="3CD67186"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09CDE7B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You must ensure you have suitable PLI for your group and that any 3</w:t>
      </w:r>
      <w:r w:rsidRPr="007165C6">
        <w:rPr>
          <w:rFonts w:ascii="Calibri" w:eastAsia="Calibri" w:hAnsi="Calibri" w:cs="Calibri"/>
          <w:szCs w:val="24"/>
          <w:vertAlign w:val="superscript"/>
        </w:rPr>
        <w:t>rd</w:t>
      </w:r>
      <w:r w:rsidRPr="007165C6">
        <w:rPr>
          <w:rFonts w:ascii="Calibri" w:eastAsia="Calibri" w:hAnsi="Calibri" w:cs="Calibri"/>
          <w:szCs w:val="24"/>
        </w:rPr>
        <w:t xml:space="preserve"> party you hire is also suitably covered by PLI.</w:t>
      </w:r>
    </w:p>
    <w:p w14:paraId="3B401122"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23DE062B"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Please refer to the Terms and Conditions of Booking and the Guidelines for Use of Activity Equipment that you will have signed (or are due to sign) accepting compliance for more details.</w:t>
      </w:r>
    </w:p>
    <w:p w14:paraId="179F57AC" w14:textId="77777777" w:rsidR="007165C6" w:rsidRPr="007165C6" w:rsidRDefault="007165C6" w:rsidP="007165C6">
      <w:pPr>
        <w:autoSpaceDE w:val="0"/>
        <w:autoSpaceDN w:val="0"/>
        <w:adjustRightInd w:val="0"/>
        <w:spacing w:before="100" w:beforeAutospacing="1" w:after="100" w:afterAutospacing="1"/>
        <w:ind w:left="720"/>
        <w:contextualSpacing/>
        <w:rPr>
          <w:rFonts w:ascii="Calibri" w:eastAsia="Calibri" w:hAnsi="Calibri" w:cs="Calibri"/>
          <w:szCs w:val="24"/>
        </w:rPr>
      </w:pPr>
    </w:p>
    <w:p w14:paraId="56F30FDD"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KEEPING THE CENTRE CLEAN</w:t>
      </w:r>
    </w:p>
    <w:p w14:paraId="218028DB" w14:textId="77777777" w:rsidR="00BE28F4" w:rsidRPr="007165C6" w:rsidRDefault="00BE28F4"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45B47BD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It is TRAC’s responsibility to ensure the Centre is in a clean and tidy condition and ‘fit for purpose’ when you arrive. During your stay it is your responsibility to keep it in condition (subject to the British Weather!!). It is also your responsibility to ensure that the centre is cleaned thoroughly before you leave.  Please leave the centre in at least the same condition as you found it.  If it is found to require significant extra cleaning the cost of this will be deducted from your damages deposit.</w:t>
      </w:r>
    </w:p>
    <w:p w14:paraId="37FF7F7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5FC9869D"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lastRenderedPageBreak/>
        <w:t>Outdoor shoes</w:t>
      </w:r>
    </w:p>
    <w:p w14:paraId="590D2238" w14:textId="77777777" w:rsidR="000E70C1" w:rsidRPr="007165C6" w:rsidRDefault="000E70C1"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513E3071"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 indoor sleeping accommodation is carpeted. Outdoor shoes must therefore be taken off on entry and can be stored in the ‘pigeonholes’ in the hallway of the toilet block or on the floor at the bottom of the stairs in the accommodation block.  In a ‘nutshell’ if you create the dirt/mess you must clear it up.</w:t>
      </w:r>
    </w:p>
    <w:p w14:paraId="59D53F1C"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64E2E9C4"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Leaving the site</w:t>
      </w:r>
    </w:p>
    <w:p w14:paraId="67E69F86" w14:textId="77777777" w:rsidR="000E70C1" w:rsidRPr="007165C6" w:rsidRDefault="000E70C1"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702EE0D0" w14:textId="7BB0F958"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Please ensure that </w:t>
      </w:r>
      <w:r w:rsidR="007743C1">
        <w:rPr>
          <w:rFonts w:ascii="Calibri" w:eastAsia="Calibri" w:hAnsi="Calibri" w:cs="Calibri"/>
          <w:szCs w:val="24"/>
        </w:rPr>
        <w:t xml:space="preserve">the </w:t>
      </w:r>
      <w:r w:rsidRPr="007165C6">
        <w:rPr>
          <w:rFonts w:ascii="Calibri" w:eastAsia="Calibri" w:hAnsi="Calibri" w:cs="Calibri"/>
          <w:szCs w:val="24"/>
        </w:rPr>
        <w:t xml:space="preserve">Centre is mopped clean and especially that the tables are </w:t>
      </w:r>
      <w:r w:rsidR="000E70C1">
        <w:rPr>
          <w:rFonts w:ascii="Calibri" w:eastAsia="Calibri" w:hAnsi="Calibri" w:cs="Calibri"/>
          <w:szCs w:val="24"/>
        </w:rPr>
        <w:t xml:space="preserve">wiped down and </w:t>
      </w:r>
      <w:r w:rsidRPr="007165C6">
        <w:rPr>
          <w:rFonts w:ascii="Calibri" w:eastAsia="Calibri" w:hAnsi="Calibri" w:cs="Calibri"/>
          <w:szCs w:val="24"/>
        </w:rPr>
        <w:t xml:space="preserve">placed around the walls of the dining room </w:t>
      </w:r>
      <w:r w:rsidR="000E70C1">
        <w:rPr>
          <w:rFonts w:ascii="Calibri" w:eastAsia="Calibri" w:hAnsi="Calibri" w:cs="Calibri"/>
          <w:szCs w:val="24"/>
        </w:rPr>
        <w:t>along with the chairs and stackable benches</w:t>
      </w:r>
      <w:r w:rsidRPr="007165C6">
        <w:rPr>
          <w:rFonts w:ascii="Calibri" w:eastAsia="Calibri" w:hAnsi="Calibri" w:cs="Calibri"/>
          <w:szCs w:val="24"/>
        </w:rPr>
        <w:t xml:space="preserve">.  Any tables or chairs used in the Sports Barn must be returned to their store in the barn). Please note that the chairs in </w:t>
      </w:r>
      <w:r w:rsidR="007743C1">
        <w:rPr>
          <w:rFonts w:ascii="Calibri" w:eastAsia="Calibri" w:hAnsi="Calibri" w:cs="Calibri"/>
          <w:szCs w:val="24"/>
        </w:rPr>
        <w:t xml:space="preserve">the </w:t>
      </w:r>
      <w:r w:rsidRPr="007165C6">
        <w:rPr>
          <w:rFonts w:ascii="Calibri" w:eastAsia="Calibri" w:hAnsi="Calibri" w:cs="Calibri"/>
          <w:szCs w:val="24"/>
        </w:rPr>
        <w:t xml:space="preserve">dining </w:t>
      </w:r>
      <w:r w:rsidR="000E70C1">
        <w:rPr>
          <w:rFonts w:ascii="Calibri" w:eastAsia="Calibri" w:hAnsi="Calibri" w:cs="Calibri"/>
          <w:szCs w:val="24"/>
        </w:rPr>
        <w:t xml:space="preserve">and conference </w:t>
      </w:r>
      <w:r w:rsidRPr="007165C6">
        <w:rPr>
          <w:rFonts w:ascii="Calibri" w:eastAsia="Calibri" w:hAnsi="Calibri" w:cs="Calibri"/>
          <w:szCs w:val="24"/>
        </w:rPr>
        <w:t>room</w:t>
      </w:r>
      <w:r w:rsidR="000E70C1">
        <w:rPr>
          <w:rFonts w:ascii="Calibri" w:eastAsia="Calibri" w:hAnsi="Calibri" w:cs="Calibri"/>
          <w:szCs w:val="24"/>
        </w:rPr>
        <w:t>s</w:t>
      </w:r>
      <w:r w:rsidRPr="007165C6">
        <w:rPr>
          <w:rFonts w:ascii="Calibri" w:eastAsia="Calibri" w:hAnsi="Calibri" w:cs="Calibri"/>
          <w:szCs w:val="24"/>
        </w:rPr>
        <w:t xml:space="preserve"> must NOT be taken outside).</w:t>
      </w:r>
    </w:p>
    <w:p w14:paraId="517378E2"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55F1508A"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CAR PARK</w:t>
      </w:r>
    </w:p>
    <w:p w14:paraId="61146A0B" w14:textId="77777777" w:rsidR="00527214" w:rsidRPr="0066039C" w:rsidRDefault="00527214" w:rsidP="00527214">
      <w:pPr>
        <w:pStyle w:val="ListParagraph"/>
        <w:numPr>
          <w:ilvl w:val="0"/>
          <w:numId w:val="9"/>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No unsupervised children permitted in these areas. </w:t>
      </w:r>
    </w:p>
    <w:p w14:paraId="6735085A" w14:textId="77777777" w:rsidR="00527214" w:rsidRPr="0066039C" w:rsidRDefault="00527214" w:rsidP="00527214">
      <w:pPr>
        <w:pStyle w:val="ListParagraph"/>
        <w:numPr>
          <w:ilvl w:val="0"/>
          <w:numId w:val="9"/>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Do not drive vehicles onto the camping field unless permission has been sought for a caravan. In which case there will be a designated route for the caravan to drive and a designated area for parking.</w:t>
      </w:r>
    </w:p>
    <w:p w14:paraId="788E5529" w14:textId="77777777" w:rsidR="00527214" w:rsidRDefault="00527214" w:rsidP="00527214">
      <w:pPr>
        <w:pStyle w:val="ListParagraph"/>
        <w:numPr>
          <w:ilvl w:val="0"/>
          <w:numId w:val="9"/>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Please Park vehicles in the car park, not on the grass, fields or around the front of the property.</w:t>
      </w:r>
    </w:p>
    <w:p w14:paraId="06FC8D23" w14:textId="77777777" w:rsidR="00527214" w:rsidRDefault="00527214" w:rsidP="00527214">
      <w:pPr>
        <w:pStyle w:val="ListParagraph"/>
        <w:numPr>
          <w:ilvl w:val="0"/>
          <w:numId w:val="9"/>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No cars beyond the point where it says “no unauthorised vehicles” </w:t>
      </w:r>
      <w:r>
        <w:rPr>
          <w:rFonts w:asciiTheme="minorHAnsi" w:hAnsiTheme="minorHAnsi" w:cstheme="minorHAnsi"/>
          <w:color w:val="000000"/>
          <w:sz w:val="24"/>
          <w:szCs w:val="24"/>
          <w:lang w:eastAsia="en-GB"/>
        </w:rPr>
        <w:t xml:space="preserve">(i.e. down the ramp near the dining room) </w:t>
      </w:r>
      <w:r w:rsidRPr="0066039C">
        <w:rPr>
          <w:rFonts w:asciiTheme="minorHAnsi" w:hAnsiTheme="minorHAnsi" w:cstheme="minorHAnsi"/>
          <w:color w:val="000000"/>
          <w:sz w:val="24"/>
          <w:szCs w:val="24"/>
          <w:lang w:eastAsia="en-GB"/>
        </w:rPr>
        <w:t>unless food is being offloaded to the kitchen. Then return car to car park.</w:t>
      </w:r>
    </w:p>
    <w:p w14:paraId="128A5CBD" w14:textId="6F759337" w:rsidR="00527214" w:rsidRPr="00527214" w:rsidRDefault="00527214" w:rsidP="007165C6">
      <w:pPr>
        <w:pStyle w:val="ListParagraph"/>
        <w:numPr>
          <w:ilvl w:val="0"/>
          <w:numId w:val="9"/>
        </w:numPr>
        <w:autoSpaceDE w:val="0"/>
        <w:autoSpaceDN w:val="0"/>
        <w:adjustRightInd w:val="0"/>
        <w:spacing w:before="100" w:beforeAutospacing="1" w:after="100" w:afterAutospacing="1"/>
        <w:ind w:left="426"/>
        <w:rPr>
          <w:rFonts w:eastAsia="Calibri"/>
          <w:b/>
          <w:szCs w:val="24"/>
          <w:u w:val="single"/>
        </w:rPr>
      </w:pPr>
      <w:r w:rsidRPr="00527214">
        <w:rPr>
          <w:rFonts w:asciiTheme="minorHAnsi" w:hAnsiTheme="minorHAnsi" w:cstheme="minorHAnsi"/>
          <w:color w:val="000000"/>
          <w:sz w:val="24"/>
          <w:szCs w:val="24"/>
          <w:lang w:eastAsia="en-GB"/>
        </w:rPr>
        <w:t>If you have a group with a high number of vehicles attending please allocate car parking stewards in order to facilitate the safe movement of vehicles onto, around and out of the site.</w:t>
      </w:r>
    </w:p>
    <w:p w14:paraId="25ABA131" w14:textId="661A6DAF"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Excep</w:t>
      </w:r>
      <w:r w:rsidR="007743C1">
        <w:rPr>
          <w:rFonts w:ascii="Calibri" w:eastAsia="Calibri" w:hAnsi="Calibri" w:cs="Calibri"/>
          <w:szCs w:val="24"/>
        </w:rPr>
        <w:t>t with specific consent of the Centre M</w:t>
      </w:r>
      <w:r w:rsidRPr="007165C6">
        <w:rPr>
          <w:rFonts w:ascii="Calibri" w:eastAsia="Calibri" w:hAnsi="Calibri" w:cs="Calibri"/>
          <w:szCs w:val="24"/>
        </w:rPr>
        <w:t>anager vehicles are not allowed on the camping field and must be parked in the car park at owner’s risk.  Small trolleys are available to take luggage and equipment onto the field-see Centre Manager.</w:t>
      </w:r>
    </w:p>
    <w:p w14:paraId="44538D39"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486482A3"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ACTIVITIES ON SITE</w:t>
      </w:r>
    </w:p>
    <w:p w14:paraId="0C9D908B" w14:textId="77777777" w:rsidR="00527214" w:rsidRPr="007165C6" w:rsidRDefault="00527214"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52F4713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The Lake</w:t>
      </w:r>
    </w:p>
    <w:p w14:paraId="06A9430D"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267DEFF0"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The Centre own up to 15 hand powered paddle boats, each holding one or two people (see above), 5 rowing boats, a flat-bottomed boat for use as a safety boat plus an inflatable dingy and a wooden rowing boat for adult use.  A range of life jackets are available and must be worn when on the water or on the jetty. Groups or individuals may also bring their own canoes, paddle boards and boats to TRAC so long as these are specified in your PLI. </w:t>
      </w:r>
    </w:p>
    <w:p w14:paraId="486A9617"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3C0CCA45"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Rafts</w:t>
      </w:r>
    </w:p>
    <w:p w14:paraId="3CDB53D1" w14:textId="77777777" w:rsidR="00136EE3" w:rsidRPr="007165C6" w:rsidRDefault="00136EE3"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51B891B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Materials (wooden spas, plastic floats and string) are available for groups to make own rafts. Rafts should be built on the grass area away from the lake and launched from the slip-way area apposite the Sports Barn.</w:t>
      </w:r>
    </w:p>
    <w:p w14:paraId="30BAA206"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02E68EC9"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Whilst the Centre provides equipment for groups to use for building rafts it is not the practice to provide guidance on construction.  This is part of the challenge to try and build a suitable raft and ‘sail’ it around the island and back.</w:t>
      </w:r>
    </w:p>
    <w:p w14:paraId="452B4C9F" w14:textId="77777777" w:rsidR="00136EE3" w:rsidRPr="007165C6" w:rsidRDefault="00136EE3" w:rsidP="007165C6">
      <w:pPr>
        <w:autoSpaceDE w:val="0"/>
        <w:autoSpaceDN w:val="0"/>
        <w:adjustRightInd w:val="0"/>
        <w:spacing w:before="100" w:beforeAutospacing="1" w:after="100" w:afterAutospacing="1"/>
        <w:contextualSpacing/>
        <w:rPr>
          <w:rFonts w:ascii="Calibri" w:eastAsia="Calibri" w:hAnsi="Calibri" w:cs="Calibri"/>
          <w:szCs w:val="24"/>
        </w:rPr>
      </w:pPr>
    </w:p>
    <w:p w14:paraId="620056E3" w14:textId="77777777" w:rsidR="007165C6" w:rsidRPr="007165C6" w:rsidRDefault="007165C6" w:rsidP="007165C6">
      <w:pPr>
        <w:numPr>
          <w:ilvl w:val="0"/>
          <w:numId w:val="4"/>
        </w:numPr>
        <w:autoSpaceDE w:val="0"/>
        <w:autoSpaceDN w:val="0"/>
        <w:adjustRightInd w:val="0"/>
        <w:spacing w:before="100" w:beforeAutospacing="1" w:after="100" w:afterAutospacing="1" w:line="276" w:lineRule="auto"/>
        <w:contextualSpacing/>
        <w:rPr>
          <w:rFonts w:ascii="Calibri" w:eastAsia="Calibri" w:hAnsi="Calibri" w:cs="Calibri"/>
          <w:szCs w:val="24"/>
        </w:rPr>
      </w:pPr>
      <w:r w:rsidRPr="007165C6">
        <w:rPr>
          <w:rFonts w:ascii="Calibri" w:eastAsia="Calibri" w:hAnsi="Calibri" w:cs="Calibri"/>
          <w:szCs w:val="24"/>
        </w:rPr>
        <w:lastRenderedPageBreak/>
        <w:t>Groups must satisfy themselves that the plastic floats are ‘fit for purpose’.</w:t>
      </w:r>
    </w:p>
    <w:p w14:paraId="42122034" w14:textId="77777777" w:rsidR="007165C6" w:rsidRPr="007165C6" w:rsidRDefault="007165C6" w:rsidP="007165C6">
      <w:pPr>
        <w:numPr>
          <w:ilvl w:val="0"/>
          <w:numId w:val="4"/>
        </w:numPr>
        <w:autoSpaceDE w:val="0"/>
        <w:autoSpaceDN w:val="0"/>
        <w:adjustRightInd w:val="0"/>
        <w:spacing w:before="100" w:beforeAutospacing="1" w:after="100" w:afterAutospacing="1" w:line="276" w:lineRule="auto"/>
        <w:contextualSpacing/>
        <w:rPr>
          <w:rFonts w:ascii="Calibri" w:eastAsia="Calibri" w:hAnsi="Calibri" w:cs="Calibri"/>
          <w:szCs w:val="24"/>
        </w:rPr>
      </w:pPr>
      <w:r w:rsidRPr="007165C6">
        <w:rPr>
          <w:rFonts w:ascii="Calibri" w:eastAsia="Calibri" w:hAnsi="Calibri" w:cs="Calibri"/>
          <w:szCs w:val="24"/>
        </w:rPr>
        <w:t>Users must be adequately instructed on how to build a raft which can only be launched from the slip-way.</w:t>
      </w:r>
    </w:p>
    <w:p w14:paraId="4C6A3E49" w14:textId="77777777" w:rsidR="007165C6" w:rsidRPr="007165C6" w:rsidRDefault="007165C6" w:rsidP="007165C6">
      <w:pPr>
        <w:numPr>
          <w:ilvl w:val="0"/>
          <w:numId w:val="4"/>
        </w:numPr>
        <w:autoSpaceDE w:val="0"/>
        <w:autoSpaceDN w:val="0"/>
        <w:adjustRightInd w:val="0"/>
        <w:spacing w:before="100" w:beforeAutospacing="1" w:after="100" w:afterAutospacing="1" w:line="276" w:lineRule="auto"/>
        <w:contextualSpacing/>
        <w:rPr>
          <w:rFonts w:ascii="Calibri" w:eastAsia="Calibri" w:hAnsi="Calibri" w:cs="Calibri"/>
          <w:szCs w:val="24"/>
        </w:rPr>
      </w:pPr>
      <w:r w:rsidRPr="007165C6">
        <w:rPr>
          <w:rFonts w:ascii="Calibri" w:eastAsia="Calibri" w:hAnsi="Calibri" w:cs="Calibri"/>
          <w:szCs w:val="24"/>
        </w:rPr>
        <w:t>Other than those going on the lake and their supervisors everyone else is to stand on the slip-way well away from the edge of the lake.</w:t>
      </w:r>
    </w:p>
    <w:p w14:paraId="22E456BB" w14:textId="77777777" w:rsidR="007165C6" w:rsidRDefault="007165C6" w:rsidP="007165C6">
      <w:pPr>
        <w:numPr>
          <w:ilvl w:val="0"/>
          <w:numId w:val="4"/>
        </w:numPr>
        <w:autoSpaceDE w:val="0"/>
        <w:autoSpaceDN w:val="0"/>
        <w:adjustRightInd w:val="0"/>
        <w:spacing w:before="100" w:beforeAutospacing="1" w:after="100" w:afterAutospacing="1" w:line="276" w:lineRule="auto"/>
        <w:contextualSpacing/>
        <w:rPr>
          <w:rFonts w:ascii="Calibri" w:eastAsia="Calibri" w:hAnsi="Calibri" w:cs="Calibri"/>
          <w:szCs w:val="24"/>
        </w:rPr>
      </w:pPr>
      <w:r w:rsidRPr="007165C6">
        <w:rPr>
          <w:rFonts w:ascii="Calibri" w:eastAsia="Calibri" w:hAnsi="Calibri" w:cs="Calibri"/>
          <w:szCs w:val="24"/>
        </w:rPr>
        <w:t>ALL other spectators must stand well back on the banks of the lake adjacent to the entrance track.</w:t>
      </w:r>
    </w:p>
    <w:p w14:paraId="2927457B" w14:textId="77777777" w:rsidR="00136EE3" w:rsidRPr="007165C6" w:rsidRDefault="00136EE3" w:rsidP="00136EE3">
      <w:pPr>
        <w:autoSpaceDE w:val="0"/>
        <w:autoSpaceDN w:val="0"/>
        <w:adjustRightInd w:val="0"/>
        <w:spacing w:before="100" w:beforeAutospacing="1" w:after="100" w:afterAutospacing="1" w:line="276" w:lineRule="auto"/>
        <w:ind w:left="720"/>
        <w:contextualSpacing/>
        <w:rPr>
          <w:rFonts w:ascii="Calibri" w:eastAsia="Calibri" w:hAnsi="Calibri" w:cs="Calibri"/>
          <w:szCs w:val="24"/>
        </w:rPr>
      </w:pPr>
    </w:p>
    <w:p w14:paraId="2CE0001A"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Archery</w:t>
      </w:r>
    </w:p>
    <w:p w14:paraId="62A151BA" w14:textId="77777777" w:rsidR="00136EE3" w:rsidRPr="007165C6" w:rsidRDefault="00136EE3"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2870B9D1" w14:textId="61C948CD"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There are six large targets and a range of bows with arrows which can be used. Groups can either, provide </w:t>
      </w:r>
      <w:r w:rsidR="00136EE3">
        <w:rPr>
          <w:rFonts w:ascii="Calibri" w:eastAsia="Calibri" w:hAnsi="Calibri" w:cs="Calibri"/>
          <w:szCs w:val="24"/>
        </w:rPr>
        <w:t xml:space="preserve">their </w:t>
      </w:r>
      <w:r w:rsidRPr="007165C6">
        <w:rPr>
          <w:rFonts w:ascii="Calibri" w:eastAsia="Calibri" w:hAnsi="Calibri" w:cs="Calibri"/>
          <w:szCs w:val="24"/>
        </w:rPr>
        <w:t>own suitably qualified instructors and have their own adequate PLI, or the Centre is able to offer ‘taster sessions’ led by our own qualified instructors for which there is a charge.  Sessions must be booked in advance and, for week-end bookings, usually only for a Saturday morning.</w:t>
      </w:r>
    </w:p>
    <w:p w14:paraId="07954EA3"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01AB936C"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Zip wire</w:t>
      </w:r>
    </w:p>
    <w:p w14:paraId="04EE6581" w14:textId="77777777" w:rsidR="00A67B75" w:rsidRPr="007165C6" w:rsidRDefault="00A67B75"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2E433B1A" w14:textId="7268C7BD"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The wire is to be kept padlocked and there is a key on the </w:t>
      </w:r>
      <w:r w:rsidR="00A67B75">
        <w:rPr>
          <w:rFonts w:ascii="Calibri" w:eastAsia="Calibri" w:hAnsi="Calibri" w:cs="Calibri"/>
          <w:szCs w:val="24"/>
        </w:rPr>
        <w:t>lanyard</w:t>
      </w:r>
      <w:r w:rsidRPr="007165C6">
        <w:rPr>
          <w:rFonts w:ascii="Calibri" w:eastAsia="Calibri" w:hAnsi="Calibri" w:cs="Calibri"/>
          <w:szCs w:val="24"/>
        </w:rPr>
        <w:t xml:space="preserve"> supplied by the Centre.</w:t>
      </w:r>
    </w:p>
    <w:p w14:paraId="643F2D01"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66AE6C62"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Football</w:t>
      </w:r>
    </w:p>
    <w:p w14:paraId="38C399F8" w14:textId="77777777" w:rsidR="00A67B75" w:rsidRPr="007165C6" w:rsidRDefault="00A67B75"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4C80D074" w14:textId="3941DCAD"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An 11 a side pitch with full size goals </w:t>
      </w:r>
      <w:r w:rsidR="00A67B75">
        <w:rPr>
          <w:rFonts w:ascii="Calibri" w:eastAsia="Calibri" w:hAnsi="Calibri" w:cs="Calibri"/>
          <w:szCs w:val="24"/>
        </w:rPr>
        <w:t>is situated on the Sports Field, Indoor Football is available within the sports barn.</w:t>
      </w:r>
    </w:p>
    <w:p w14:paraId="04C9DEB7"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31E1A232"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Go-karts</w:t>
      </w:r>
    </w:p>
    <w:p w14:paraId="01411844" w14:textId="77777777" w:rsidR="00A67B75" w:rsidRPr="007165C6" w:rsidRDefault="00A67B75"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381825DE" w14:textId="22BFDC60" w:rsid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There are (human powered</w:t>
      </w:r>
      <w:r w:rsidR="000749D0">
        <w:rPr>
          <w:rFonts w:ascii="Calibri" w:eastAsia="Calibri" w:hAnsi="Calibri" w:cs="Calibri"/>
          <w:szCs w:val="24"/>
        </w:rPr>
        <w:t>) p</w:t>
      </w:r>
      <w:r w:rsidRPr="007165C6">
        <w:rPr>
          <w:rFonts w:ascii="Calibri" w:eastAsia="Calibri" w:hAnsi="Calibri" w:cs="Calibri"/>
          <w:szCs w:val="24"/>
        </w:rPr>
        <w:t>edal go-karts for use for use on a dedicated hard s</w:t>
      </w:r>
      <w:r w:rsidR="000749D0">
        <w:rPr>
          <w:rFonts w:ascii="Calibri" w:eastAsia="Calibri" w:hAnsi="Calibri" w:cs="Calibri"/>
          <w:szCs w:val="24"/>
        </w:rPr>
        <w:t>urface track. This is flood lit</w:t>
      </w:r>
      <w:r w:rsidRPr="007165C6">
        <w:rPr>
          <w:rFonts w:ascii="Calibri" w:eastAsia="Calibri" w:hAnsi="Calibri" w:cs="Calibri"/>
          <w:szCs w:val="24"/>
        </w:rPr>
        <w:t xml:space="preserve"> for night-time use and a power socket is available in the shed.</w:t>
      </w:r>
    </w:p>
    <w:p w14:paraId="35762664" w14:textId="77777777" w:rsidR="000749D0" w:rsidRPr="007165C6" w:rsidRDefault="000749D0" w:rsidP="007165C6">
      <w:pPr>
        <w:autoSpaceDE w:val="0"/>
        <w:autoSpaceDN w:val="0"/>
        <w:adjustRightInd w:val="0"/>
        <w:spacing w:before="100" w:beforeAutospacing="1" w:after="100" w:afterAutospacing="1"/>
        <w:contextualSpacing/>
        <w:rPr>
          <w:rFonts w:ascii="Calibri" w:eastAsia="Calibri" w:hAnsi="Calibri" w:cs="Calibri"/>
          <w:szCs w:val="24"/>
        </w:rPr>
      </w:pPr>
    </w:p>
    <w:p w14:paraId="48EE8A5F"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b/>
          <w:szCs w:val="24"/>
          <w:u w:val="single"/>
        </w:rPr>
        <w:t>Outdoor volleyball and badminton nets</w:t>
      </w:r>
      <w:r w:rsidRPr="007165C6">
        <w:rPr>
          <w:rFonts w:ascii="Calibri" w:eastAsia="Calibri" w:hAnsi="Calibri" w:cs="Calibri"/>
          <w:szCs w:val="24"/>
        </w:rPr>
        <w:t>.</w:t>
      </w:r>
    </w:p>
    <w:p w14:paraId="394CAC24" w14:textId="77777777" w:rsidR="00A67B75" w:rsidRPr="007165C6" w:rsidRDefault="00A67B75" w:rsidP="007165C6">
      <w:pPr>
        <w:autoSpaceDE w:val="0"/>
        <w:autoSpaceDN w:val="0"/>
        <w:adjustRightInd w:val="0"/>
        <w:spacing w:before="100" w:beforeAutospacing="1" w:after="100" w:afterAutospacing="1"/>
        <w:contextualSpacing/>
        <w:rPr>
          <w:rFonts w:ascii="Calibri" w:eastAsia="Calibri" w:hAnsi="Calibri" w:cs="Calibri"/>
          <w:szCs w:val="24"/>
        </w:rPr>
      </w:pPr>
    </w:p>
    <w:p w14:paraId="023F3CC7" w14:textId="0EB5A754" w:rsidR="007165C6" w:rsidRPr="007165C6" w:rsidRDefault="00A67B75" w:rsidP="007165C6">
      <w:pPr>
        <w:autoSpaceDE w:val="0"/>
        <w:autoSpaceDN w:val="0"/>
        <w:adjustRightInd w:val="0"/>
        <w:spacing w:before="100" w:beforeAutospacing="1" w:after="100" w:afterAutospacing="1"/>
        <w:contextualSpacing/>
        <w:rPr>
          <w:rFonts w:ascii="Calibri" w:eastAsia="Calibri" w:hAnsi="Calibri" w:cs="Calibri"/>
          <w:szCs w:val="24"/>
        </w:rPr>
      </w:pPr>
      <w:r>
        <w:rPr>
          <w:rFonts w:ascii="Calibri" w:eastAsia="Calibri" w:hAnsi="Calibri" w:cs="Calibri"/>
          <w:szCs w:val="24"/>
        </w:rPr>
        <w:t>S</w:t>
      </w:r>
      <w:r w:rsidR="007165C6" w:rsidRPr="007165C6">
        <w:rPr>
          <w:rFonts w:ascii="Calibri" w:eastAsia="Calibri" w:hAnsi="Calibri" w:cs="Calibri"/>
          <w:szCs w:val="24"/>
        </w:rPr>
        <w:t>ituated on the Sports Field.</w:t>
      </w:r>
    </w:p>
    <w:p w14:paraId="4F0B3EBD"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7D72A516"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Adventure Playground</w:t>
      </w:r>
    </w:p>
    <w:p w14:paraId="69E10147" w14:textId="77777777" w:rsidR="00A67B75" w:rsidRPr="007165C6" w:rsidRDefault="00A67B75"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32343853"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This is located in the Sports Field. The fencing has not been installed for people to climb over or sit on and users must therefore be encouraged to stay off it and only enter and leave through the small gate. This facility should not be used unsupervised.</w:t>
      </w:r>
    </w:p>
    <w:p w14:paraId="1861A16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74795FFA"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Camp fire</w:t>
      </w:r>
    </w:p>
    <w:p w14:paraId="77FAF0BC" w14:textId="77777777" w:rsidR="00A67B75" w:rsidRPr="007165C6" w:rsidRDefault="00A67B75"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6F63F42D" w14:textId="44FB14A6"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Adjacent to the </w:t>
      </w:r>
      <w:r w:rsidR="00BA440E">
        <w:rPr>
          <w:rFonts w:ascii="Calibri" w:eastAsia="Calibri" w:hAnsi="Calibri" w:cs="Calibri"/>
          <w:szCs w:val="24"/>
        </w:rPr>
        <w:t>Challenge</w:t>
      </w:r>
      <w:r w:rsidRPr="007165C6">
        <w:rPr>
          <w:rFonts w:ascii="Calibri" w:eastAsia="Calibri" w:hAnsi="Calibri" w:cs="Calibri"/>
          <w:szCs w:val="24"/>
        </w:rPr>
        <w:t xml:space="preserve"> Course is a campfire area and campfires must not be held elsewhere. A few logs have been cut for seating. There is a wood store nearby well stocked with free wood. Please do not burn the ‘seats’.  There is a light and a power socket near this for use with small appliances only.</w:t>
      </w:r>
    </w:p>
    <w:p w14:paraId="689B5403"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10ABAA2A" w14:textId="77777777" w:rsidR="000749D0" w:rsidRDefault="000749D0" w:rsidP="007165C6">
      <w:pPr>
        <w:autoSpaceDE w:val="0"/>
        <w:autoSpaceDN w:val="0"/>
        <w:adjustRightInd w:val="0"/>
        <w:spacing w:before="100" w:beforeAutospacing="1" w:after="100" w:afterAutospacing="1"/>
        <w:contextualSpacing/>
        <w:rPr>
          <w:rFonts w:ascii="Calibri" w:eastAsia="Calibri" w:hAnsi="Calibri" w:cs="Calibri"/>
          <w:szCs w:val="24"/>
        </w:rPr>
      </w:pPr>
    </w:p>
    <w:p w14:paraId="24ABCCF3" w14:textId="77777777" w:rsidR="000749D0" w:rsidRDefault="000749D0" w:rsidP="007165C6">
      <w:pPr>
        <w:autoSpaceDE w:val="0"/>
        <w:autoSpaceDN w:val="0"/>
        <w:adjustRightInd w:val="0"/>
        <w:spacing w:before="100" w:beforeAutospacing="1" w:after="100" w:afterAutospacing="1"/>
        <w:contextualSpacing/>
        <w:rPr>
          <w:rFonts w:ascii="Calibri" w:eastAsia="Calibri" w:hAnsi="Calibri" w:cs="Calibri"/>
          <w:szCs w:val="24"/>
        </w:rPr>
      </w:pPr>
    </w:p>
    <w:p w14:paraId="6DE248E3" w14:textId="77777777" w:rsidR="000749D0" w:rsidRPr="007165C6" w:rsidRDefault="000749D0" w:rsidP="007165C6">
      <w:pPr>
        <w:autoSpaceDE w:val="0"/>
        <w:autoSpaceDN w:val="0"/>
        <w:adjustRightInd w:val="0"/>
        <w:spacing w:before="100" w:beforeAutospacing="1" w:after="100" w:afterAutospacing="1"/>
        <w:contextualSpacing/>
        <w:rPr>
          <w:rFonts w:ascii="Calibri" w:eastAsia="Calibri" w:hAnsi="Calibri" w:cs="Calibri"/>
          <w:szCs w:val="24"/>
        </w:rPr>
      </w:pPr>
    </w:p>
    <w:p w14:paraId="29F2E60F"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lastRenderedPageBreak/>
        <w:t>Walking/running track</w:t>
      </w:r>
    </w:p>
    <w:p w14:paraId="70F2445F" w14:textId="77777777" w:rsidR="00A67B75" w:rsidRPr="007165C6" w:rsidRDefault="00A67B75"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6670A7A9"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A regularly mown track has been provided round the perimeter of the large field.  A full circuit of the site from the accommodation, across the car park, through the trees around the outside of the fields, through the coppice and back to the accommodation along the perimeter is approximately 1.0 kilometre.</w:t>
      </w:r>
    </w:p>
    <w:p w14:paraId="0ADCF2E9"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595F996D"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bCs/>
          <w:szCs w:val="24"/>
          <w:u w:val="single"/>
        </w:rPr>
      </w:pPr>
      <w:r w:rsidRPr="007165C6">
        <w:rPr>
          <w:rFonts w:ascii="Calibri" w:eastAsia="Calibri" w:hAnsi="Calibri" w:cs="Calibri"/>
          <w:b/>
          <w:bCs/>
          <w:szCs w:val="24"/>
          <w:u w:val="single"/>
        </w:rPr>
        <w:t>Orienteering course</w:t>
      </w:r>
    </w:p>
    <w:p w14:paraId="49739718" w14:textId="77777777" w:rsidR="001B6C23" w:rsidRPr="007165C6" w:rsidRDefault="001B6C23" w:rsidP="007165C6">
      <w:pPr>
        <w:autoSpaceDE w:val="0"/>
        <w:autoSpaceDN w:val="0"/>
        <w:adjustRightInd w:val="0"/>
        <w:spacing w:before="100" w:beforeAutospacing="1" w:after="100" w:afterAutospacing="1"/>
        <w:contextualSpacing/>
        <w:rPr>
          <w:rFonts w:ascii="Calibri" w:eastAsia="Calibri" w:hAnsi="Calibri" w:cs="Calibri"/>
          <w:b/>
          <w:bCs/>
          <w:szCs w:val="24"/>
          <w:u w:val="single"/>
        </w:rPr>
      </w:pPr>
    </w:p>
    <w:p w14:paraId="438DE10F" w14:textId="3ADD036E"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20 small posts have been located at various points around the 22-acre site.  Each has a </w:t>
      </w:r>
      <w:r w:rsidR="001B6C23">
        <w:rPr>
          <w:rFonts w:ascii="Calibri" w:eastAsia="Calibri" w:hAnsi="Calibri" w:cs="Calibri"/>
          <w:szCs w:val="24"/>
        </w:rPr>
        <w:t xml:space="preserve">unique </w:t>
      </w:r>
      <w:r w:rsidRPr="007165C6">
        <w:rPr>
          <w:rFonts w:ascii="Calibri" w:eastAsia="Calibri" w:hAnsi="Calibri" w:cs="Calibri"/>
          <w:szCs w:val="24"/>
        </w:rPr>
        <w:t xml:space="preserve">number on, </w:t>
      </w:r>
      <w:r w:rsidR="001B6C23">
        <w:rPr>
          <w:rFonts w:ascii="Calibri" w:eastAsia="Calibri" w:hAnsi="Calibri" w:cs="Calibri"/>
          <w:szCs w:val="24"/>
        </w:rPr>
        <w:t xml:space="preserve">and </w:t>
      </w:r>
      <w:r w:rsidRPr="007165C6">
        <w:rPr>
          <w:rFonts w:ascii="Calibri" w:eastAsia="Calibri" w:hAnsi="Calibri" w:cs="Calibri"/>
          <w:szCs w:val="24"/>
        </w:rPr>
        <w:t xml:space="preserve">a </w:t>
      </w:r>
      <w:r w:rsidR="001B6C23">
        <w:rPr>
          <w:rFonts w:ascii="Calibri" w:eastAsia="Calibri" w:hAnsi="Calibri" w:cs="Calibri"/>
          <w:szCs w:val="24"/>
        </w:rPr>
        <w:t xml:space="preserve">unique </w:t>
      </w:r>
      <w:r w:rsidRPr="007165C6">
        <w:rPr>
          <w:rFonts w:ascii="Calibri" w:eastAsia="Calibri" w:hAnsi="Calibri" w:cs="Calibri"/>
          <w:szCs w:val="24"/>
        </w:rPr>
        <w:t>letter. There are various ways to use this course. Details can be obtained on the website or from the centre manager.  Maps and instructions can be downloaded from the website or sent in advance so that appropriate games can be devised.  Laminated maps are available on site.</w:t>
      </w:r>
    </w:p>
    <w:p w14:paraId="34FFDCF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56CC7B0B" w14:textId="2AA9068C" w:rsidR="007165C6" w:rsidRDefault="001B6C23"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Pr>
          <w:rFonts w:ascii="Calibri" w:eastAsia="Calibri" w:hAnsi="Calibri" w:cs="Calibri"/>
          <w:b/>
          <w:szCs w:val="24"/>
          <w:u w:val="single"/>
        </w:rPr>
        <w:t>Nature / picture hunt card</w:t>
      </w:r>
    </w:p>
    <w:p w14:paraId="4BD95978" w14:textId="77777777" w:rsidR="001B6C23" w:rsidRPr="007165C6" w:rsidRDefault="001B6C23"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7D993F3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A series of laminated cards are available showing pictures of birds, trees, plants, insects and so on that teams can use to discover the wealth of life found around the site.</w:t>
      </w:r>
    </w:p>
    <w:p w14:paraId="7B1C1D17"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0094E708"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bCs/>
          <w:szCs w:val="24"/>
          <w:u w:val="single"/>
        </w:rPr>
      </w:pPr>
      <w:r w:rsidRPr="007165C6">
        <w:rPr>
          <w:rFonts w:ascii="Calibri" w:eastAsia="Calibri" w:hAnsi="Calibri" w:cs="Calibri"/>
          <w:b/>
          <w:bCs/>
          <w:szCs w:val="24"/>
          <w:u w:val="single"/>
        </w:rPr>
        <w:t>Eco pond</w:t>
      </w:r>
    </w:p>
    <w:p w14:paraId="6C4A2782" w14:textId="77777777" w:rsidR="001B6C23" w:rsidRPr="007165C6" w:rsidRDefault="001B6C23" w:rsidP="007165C6">
      <w:pPr>
        <w:autoSpaceDE w:val="0"/>
        <w:autoSpaceDN w:val="0"/>
        <w:adjustRightInd w:val="0"/>
        <w:spacing w:before="100" w:beforeAutospacing="1" w:after="100" w:afterAutospacing="1"/>
        <w:contextualSpacing/>
        <w:rPr>
          <w:rFonts w:ascii="Calibri" w:eastAsia="Calibri" w:hAnsi="Calibri" w:cs="Calibri"/>
          <w:b/>
          <w:bCs/>
          <w:szCs w:val="24"/>
          <w:u w:val="single"/>
        </w:rPr>
      </w:pPr>
    </w:p>
    <w:p w14:paraId="6B6FD221"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A small pond left to develop its own ecosystem can be used to ‘pond dip’. Cards are available showing potential life that might be found in its waters and around the banks.</w:t>
      </w:r>
    </w:p>
    <w:p w14:paraId="3BDD2CFB"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2F137B44"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 xml:space="preserve">Rope swing over ditch </w:t>
      </w:r>
    </w:p>
    <w:p w14:paraId="28401C73" w14:textId="77777777" w:rsidR="00580602" w:rsidRPr="007165C6" w:rsidRDefault="00580602"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196CB0A1" w14:textId="7EE96F54" w:rsidR="007165C6" w:rsidRDefault="009B717E" w:rsidP="007165C6">
      <w:pPr>
        <w:autoSpaceDE w:val="0"/>
        <w:autoSpaceDN w:val="0"/>
        <w:adjustRightInd w:val="0"/>
        <w:spacing w:before="100" w:beforeAutospacing="1" w:after="100" w:afterAutospacing="1"/>
        <w:contextualSpacing/>
        <w:rPr>
          <w:rFonts w:ascii="Calibri" w:eastAsia="Calibri" w:hAnsi="Calibri" w:cs="Calibri"/>
          <w:szCs w:val="24"/>
        </w:rPr>
      </w:pPr>
      <w:r>
        <w:rPr>
          <w:rFonts w:ascii="Calibri" w:eastAsia="Calibri" w:hAnsi="Calibri" w:cs="Calibri"/>
          <w:bCs/>
          <w:szCs w:val="24"/>
        </w:rPr>
        <w:t>O</w:t>
      </w:r>
      <w:r w:rsidR="007165C6" w:rsidRPr="007165C6">
        <w:rPr>
          <w:rFonts w:ascii="Calibri" w:eastAsia="Calibri" w:hAnsi="Calibri" w:cs="Calibri"/>
          <w:bCs/>
          <w:szCs w:val="24"/>
        </w:rPr>
        <w:t xml:space="preserve">n </w:t>
      </w:r>
      <w:r w:rsidR="007165C6" w:rsidRPr="007165C6">
        <w:rPr>
          <w:rFonts w:ascii="Calibri" w:eastAsia="Calibri" w:hAnsi="Calibri" w:cs="Calibri"/>
          <w:szCs w:val="24"/>
        </w:rPr>
        <w:t>average rainfall years the ditch usually has water in it. Care is needed in supervision, but this can provide ample amusement as people try to swing across the ditch.</w:t>
      </w:r>
    </w:p>
    <w:p w14:paraId="0430461C" w14:textId="77777777" w:rsidR="00580602" w:rsidRDefault="00580602" w:rsidP="007165C6">
      <w:pPr>
        <w:autoSpaceDE w:val="0"/>
        <w:autoSpaceDN w:val="0"/>
        <w:adjustRightInd w:val="0"/>
        <w:spacing w:before="100" w:beforeAutospacing="1" w:after="100" w:afterAutospacing="1"/>
        <w:contextualSpacing/>
        <w:rPr>
          <w:rFonts w:ascii="Calibri" w:eastAsia="Calibri" w:hAnsi="Calibri" w:cs="Calibri"/>
          <w:szCs w:val="24"/>
        </w:rPr>
      </w:pPr>
    </w:p>
    <w:p w14:paraId="194EFF51" w14:textId="3B879970" w:rsidR="00580602" w:rsidRPr="00580602" w:rsidRDefault="00580602" w:rsidP="00580602">
      <w:pPr>
        <w:autoSpaceDE w:val="0"/>
        <w:autoSpaceDN w:val="0"/>
        <w:jc w:val="center"/>
        <w:rPr>
          <w:rFonts w:cstheme="minorHAnsi"/>
          <w:b/>
          <w:color w:val="FF0000"/>
          <w:szCs w:val="24"/>
          <w:lang w:eastAsia="en-GB"/>
        </w:rPr>
      </w:pPr>
      <w:r w:rsidRPr="00580602">
        <w:rPr>
          <w:rFonts w:cstheme="minorHAnsi"/>
          <w:b/>
          <w:color w:val="FF0000"/>
          <w:szCs w:val="24"/>
          <w:lang w:eastAsia="en-GB"/>
        </w:rPr>
        <w:t xml:space="preserve">No Pets, No </w:t>
      </w:r>
      <w:r>
        <w:rPr>
          <w:rFonts w:cstheme="minorHAnsi"/>
          <w:b/>
          <w:color w:val="FF0000"/>
          <w:szCs w:val="24"/>
          <w:lang w:eastAsia="en-GB"/>
        </w:rPr>
        <w:t>S</w:t>
      </w:r>
      <w:r w:rsidRPr="00580602">
        <w:rPr>
          <w:rFonts w:cstheme="minorHAnsi"/>
          <w:b/>
          <w:color w:val="FF0000"/>
          <w:szCs w:val="24"/>
          <w:lang w:eastAsia="en-GB"/>
        </w:rPr>
        <w:t>moking and No Alcohol are permitted on site.</w:t>
      </w:r>
    </w:p>
    <w:p w14:paraId="06A58392" w14:textId="77777777" w:rsidR="00580602" w:rsidRPr="0066039C" w:rsidRDefault="00580602" w:rsidP="00580602">
      <w:pPr>
        <w:autoSpaceDE w:val="0"/>
        <w:autoSpaceDN w:val="0"/>
        <w:rPr>
          <w:rFonts w:cstheme="minorHAnsi"/>
          <w:color w:val="000000"/>
          <w:szCs w:val="24"/>
          <w:lang w:eastAsia="en-GB"/>
        </w:rPr>
      </w:pPr>
    </w:p>
    <w:p w14:paraId="16B533E9" w14:textId="77777777" w:rsidR="00580602" w:rsidRPr="00580602" w:rsidRDefault="00580602" w:rsidP="00580602">
      <w:pPr>
        <w:autoSpaceDE w:val="0"/>
        <w:autoSpaceDN w:val="0"/>
        <w:rPr>
          <w:rFonts w:cstheme="minorHAnsi"/>
          <w:b/>
          <w:color w:val="000000"/>
          <w:szCs w:val="24"/>
          <w:u w:val="single"/>
          <w:lang w:eastAsia="en-GB"/>
        </w:rPr>
      </w:pPr>
      <w:r w:rsidRPr="00580602">
        <w:rPr>
          <w:rFonts w:cstheme="minorHAnsi"/>
          <w:b/>
          <w:color w:val="000000"/>
          <w:szCs w:val="24"/>
          <w:u w:val="single"/>
          <w:lang w:eastAsia="en-GB"/>
        </w:rPr>
        <w:t>Alcohol and Drug Free Zone</w:t>
      </w:r>
    </w:p>
    <w:p w14:paraId="40952A24" w14:textId="77777777" w:rsidR="00580602" w:rsidRPr="0066039C" w:rsidRDefault="00580602" w:rsidP="00580602">
      <w:pPr>
        <w:autoSpaceDE w:val="0"/>
        <w:autoSpaceDN w:val="0"/>
        <w:rPr>
          <w:rFonts w:cstheme="minorHAnsi"/>
          <w:b/>
          <w:color w:val="000000"/>
          <w:szCs w:val="24"/>
          <w:lang w:eastAsia="en-GB"/>
        </w:rPr>
      </w:pPr>
      <w:bookmarkStart w:id="0" w:name="_GoBack"/>
      <w:bookmarkEnd w:id="0"/>
    </w:p>
    <w:p w14:paraId="357E7F45" w14:textId="77777777" w:rsidR="00580602" w:rsidRDefault="00580602" w:rsidP="00580602">
      <w:pPr>
        <w:autoSpaceDE w:val="0"/>
        <w:autoSpaceDN w:val="0"/>
        <w:rPr>
          <w:rFonts w:cstheme="minorHAnsi"/>
          <w:color w:val="000000"/>
          <w:szCs w:val="24"/>
          <w:lang w:eastAsia="en-GB"/>
        </w:rPr>
      </w:pPr>
      <w:r w:rsidRPr="0066039C">
        <w:rPr>
          <w:rFonts w:cstheme="minorHAnsi"/>
          <w:color w:val="000000"/>
          <w:szCs w:val="24"/>
          <w:lang w:eastAsia="en-GB"/>
        </w:rPr>
        <w:t>TRAC is a</w:t>
      </w:r>
      <w:r>
        <w:rPr>
          <w:rFonts w:cstheme="minorHAnsi"/>
          <w:color w:val="000000"/>
          <w:szCs w:val="24"/>
          <w:lang w:eastAsia="en-GB"/>
        </w:rPr>
        <w:t xml:space="preserve"> </w:t>
      </w:r>
      <w:r w:rsidRPr="0066039C">
        <w:rPr>
          <w:rFonts w:cstheme="minorHAnsi"/>
          <w:color w:val="000000"/>
          <w:szCs w:val="24"/>
          <w:lang w:eastAsia="en-GB"/>
        </w:rPr>
        <w:t>substance abuse free site.  We will ask anyone breaking th</w:t>
      </w:r>
      <w:r>
        <w:rPr>
          <w:rFonts w:cstheme="minorHAnsi"/>
          <w:color w:val="000000"/>
          <w:szCs w:val="24"/>
          <w:lang w:eastAsia="en-GB"/>
        </w:rPr>
        <w:t>i</w:t>
      </w:r>
      <w:r w:rsidRPr="0066039C">
        <w:rPr>
          <w:rFonts w:cstheme="minorHAnsi"/>
          <w:color w:val="000000"/>
          <w:szCs w:val="24"/>
          <w:lang w:eastAsia="en-GB"/>
        </w:rPr>
        <w:t xml:space="preserve">s rule to leave site immediately. </w:t>
      </w:r>
      <w:r>
        <w:rPr>
          <w:rFonts w:cstheme="minorHAnsi"/>
          <w:color w:val="000000"/>
          <w:szCs w:val="24"/>
          <w:lang w:eastAsia="en-GB"/>
        </w:rPr>
        <w:t xml:space="preserve">We have a zero-tolerance policy on this. </w:t>
      </w:r>
    </w:p>
    <w:p w14:paraId="50E54BE3" w14:textId="77777777" w:rsidR="00580602" w:rsidRDefault="00580602" w:rsidP="00580602">
      <w:pPr>
        <w:autoSpaceDE w:val="0"/>
        <w:autoSpaceDN w:val="0"/>
        <w:rPr>
          <w:rFonts w:cstheme="minorHAnsi"/>
          <w:color w:val="000000"/>
          <w:szCs w:val="24"/>
          <w:lang w:eastAsia="en-GB"/>
        </w:rPr>
      </w:pPr>
      <w:r>
        <w:rPr>
          <w:rFonts w:cstheme="minorHAnsi"/>
          <w:color w:val="000000"/>
          <w:szCs w:val="24"/>
          <w:lang w:eastAsia="en-GB"/>
        </w:rPr>
        <w:t>We also do not allow alcohol on the main site, with the exception of communion wine.</w:t>
      </w:r>
    </w:p>
    <w:p w14:paraId="4AFE4FFA" w14:textId="079D2ACB" w:rsidR="00580602" w:rsidRPr="007165C6" w:rsidRDefault="00580602" w:rsidP="00580602">
      <w:pPr>
        <w:autoSpaceDE w:val="0"/>
        <w:autoSpaceDN w:val="0"/>
        <w:adjustRightInd w:val="0"/>
        <w:spacing w:before="100" w:beforeAutospacing="1" w:after="100" w:afterAutospacing="1"/>
        <w:contextualSpacing/>
        <w:rPr>
          <w:rFonts w:ascii="Calibri" w:eastAsia="Calibri" w:hAnsi="Calibri" w:cs="Calibri"/>
          <w:bCs/>
          <w:szCs w:val="24"/>
        </w:rPr>
      </w:pPr>
      <w:r>
        <w:rPr>
          <w:rFonts w:cstheme="minorHAnsi"/>
          <w:color w:val="000000"/>
          <w:szCs w:val="24"/>
          <w:lang w:eastAsia="en-GB"/>
        </w:rPr>
        <w:t>Please note that as this is an adventure activities site and you are responsible for your attendees, particularly the children.  You must remain capable of managing the members of your group during all activities.</w:t>
      </w:r>
    </w:p>
    <w:p w14:paraId="79C0CA8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31E1E7E7" w14:textId="77777777" w:rsidR="007165C6" w:rsidRDefault="007165C6" w:rsidP="007165C6">
      <w:pPr>
        <w:autoSpaceDE w:val="0"/>
        <w:autoSpaceDN w:val="0"/>
        <w:adjustRightInd w:val="0"/>
        <w:spacing w:before="100" w:beforeAutospacing="1" w:after="100" w:afterAutospacing="1"/>
        <w:contextualSpacing/>
        <w:rPr>
          <w:rFonts w:ascii="Calibri" w:eastAsia="Calibri" w:hAnsi="Calibri" w:cs="Calibri"/>
          <w:b/>
          <w:bCs/>
          <w:szCs w:val="24"/>
          <w:u w:val="single"/>
        </w:rPr>
      </w:pPr>
      <w:r w:rsidRPr="007165C6">
        <w:rPr>
          <w:rFonts w:ascii="Calibri" w:eastAsia="Calibri" w:hAnsi="Calibri" w:cs="Calibri"/>
          <w:b/>
          <w:bCs/>
          <w:szCs w:val="24"/>
          <w:u w:val="single"/>
        </w:rPr>
        <w:t>Further Information</w:t>
      </w:r>
    </w:p>
    <w:p w14:paraId="3C9FD9B0" w14:textId="77777777" w:rsidR="00580602" w:rsidRPr="007165C6" w:rsidRDefault="00580602" w:rsidP="007165C6">
      <w:pPr>
        <w:autoSpaceDE w:val="0"/>
        <w:autoSpaceDN w:val="0"/>
        <w:adjustRightInd w:val="0"/>
        <w:spacing w:before="100" w:beforeAutospacing="1" w:after="100" w:afterAutospacing="1"/>
        <w:contextualSpacing/>
        <w:rPr>
          <w:rFonts w:ascii="Calibri" w:eastAsia="Calibri" w:hAnsi="Calibri" w:cs="Calibri"/>
          <w:szCs w:val="24"/>
        </w:rPr>
      </w:pPr>
    </w:p>
    <w:p w14:paraId="428A481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Full details and guidance can be viewed and downloaded on the website at </w:t>
      </w:r>
      <w:hyperlink r:id="rId12" w:history="1">
        <w:r w:rsidRPr="007165C6">
          <w:rPr>
            <w:rFonts w:ascii="Calibri" w:eastAsia="Calibri" w:hAnsi="Calibri" w:cs="Calibri"/>
            <w:color w:val="0000FF"/>
            <w:szCs w:val="24"/>
            <w:u w:val="single"/>
          </w:rPr>
          <w:t>www.tracnewent.org.uk</w:t>
        </w:r>
      </w:hyperlink>
    </w:p>
    <w:p w14:paraId="4DFC2C30"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5E38101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Please contact the Centre Manager by email at </w:t>
      </w:r>
      <w:hyperlink r:id="rId13" w:history="1">
        <w:r w:rsidRPr="007165C6">
          <w:rPr>
            <w:rFonts w:ascii="Calibri" w:eastAsia="Calibri" w:hAnsi="Calibri" w:cs="Calibri"/>
            <w:color w:val="0000FF"/>
            <w:szCs w:val="24"/>
            <w:u w:val="single"/>
          </w:rPr>
          <w:t>manager@tracnewent.org.uk</w:t>
        </w:r>
      </w:hyperlink>
      <w:r w:rsidRPr="007165C6">
        <w:rPr>
          <w:rFonts w:ascii="Calibri" w:eastAsia="Calibri" w:hAnsi="Calibri" w:cs="Calibri"/>
          <w:szCs w:val="24"/>
        </w:rPr>
        <w:t xml:space="preserve"> </w:t>
      </w:r>
    </w:p>
    <w:p w14:paraId="27CF313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529F7DB8" w14:textId="7B6535E4" w:rsidR="007165C6" w:rsidRPr="007165C6" w:rsidRDefault="00895A7C" w:rsidP="007165C6">
      <w:pPr>
        <w:rPr>
          <w:rFonts w:ascii="Comic Sans MS" w:eastAsia="Calibri" w:hAnsi="Comic Sans MS" w:cs="Calibri"/>
          <w:noProof/>
          <w:sz w:val="28"/>
          <w:szCs w:val="28"/>
          <w:lang w:eastAsia="en-GB"/>
        </w:rPr>
      </w:pPr>
      <w:r>
        <w:rPr>
          <w:rFonts w:ascii="Comic Sans MS" w:eastAsia="Calibri" w:hAnsi="Comic Sans MS" w:cs="Calibri"/>
          <w:noProof/>
          <w:sz w:val="28"/>
          <w:szCs w:val="28"/>
          <w:lang w:eastAsia="en-GB"/>
        </w:rPr>
        <w:t>Joe Aldridge</w:t>
      </w:r>
    </w:p>
    <w:p w14:paraId="4BA6CFEA" w14:textId="77777777" w:rsidR="007165C6" w:rsidRPr="007165C6" w:rsidRDefault="007165C6" w:rsidP="007165C6">
      <w:pPr>
        <w:rPr>
          <w:rFonts w:ascii="Calibri" w:eastAsia="Calibri" w:hAnsi="Calibri" w:cs="Calibri"/>
          <w:noProof/>
          <w:szCs w:val="24"/>
          <w:lang w:eastAsia="en-GB"/>
        </w:rPr>
      </w:pPr>
      <w:r w:rsidRPr="007165C6">
        <w:rPr>
          <w:rFonts w:ascii="Calibri" w:eastAsia="Calibri" w:hAnsi="Calibri" w:cs="Calibri"/>
          <w:noProof/>
          <w:szCs w:val="24"/>
          <w:lang w:eastAsia="en-GB"/>
        </w:rPr>
        <w:t>Tom Roberts Adventure Centre</w:t>
      </w:r>
    </w:p>
    <w:p w14:paraId="59831634" w14:textId="49B88397" w:rsidR="007165C6" w:rsidRPr="007165C6" w:rsidRDefault="00895A7C" w:rsidP="007165C6">
      <w:pPr>
        <w:rPr>
          <w:rFonts w:ascii="Calibri" w:eastAsia="Calibri" w:hAnsi="Calibri" w:cs="Calibri"/>
          <w:noProof/>
          <w:szCs w:val="24"/>
          <w:lang w:eastAsia="en-GB"/>
        </w:rPr>
      </w:pPr>
      <w:r>
        <w:rPr>
          <w:rFonts w:ascii="Calibri" w:eastAsia="Calibri" w:hAnsi="Calibri" w:cs="Calibri"/>
          <w:noProof/>
          <w:szCs w:val="24"/>
          <w:lang w:eastAsia="en-GB"/>
        </w:rPr>
        <w:t>Tel: 01531 822606</w:t>
      </w:r>
    </w:p>
    <w:p w14:paraId="14F7ACB3" w14:textId="77777777" w:rsidR="007165C6" w:rsidRPr="007165C6" w:rsidRDefault="007165C6" w:rsidP="007165C6">
      <w:pPr>
        <w:rPr>
          <w:rFonts w:ascii="Calibri" w:eastAsia="Calibri" w:hAnsi="Calibri" w:cs="Calibri"/>
          <w:noProof/>
          <w:szCs w:val="24"/>
          <w:lang w:eastAsia="en-GB"/>
        </w:rPr>
      </w:pPr>
    </w:p>
    <w:p w14:paraId="7CA90067" w14:textId="77777777" w:rsidR="007165C6" w:rsidRPr="007165C6" w:rsidRDefault="007165C6" w:rsidP="007165C6">
      <w:pPr>
        <w:rPr>
          <w:rFonts w:ascii="Calibri" w:eastAsia="Calibri" w:hAnsi="Calibri" w:cs="Calibri"/>
          <w:noProof/>
          <w:szCs w:val="24"/>
          <w:lang w:eastAsia="en-GB"/>
        </w:rPr>
      </w:pPr>
      <w:r w:rsidRPr="007165C6">
        <w:rPr>
          <w:rFonts w:ascii="Calibri" w:eastAsia="Calibri" w:hAnsi="Calibri" w:cs="Calibri"/>
          <w:noProof/>
          <w:szCs w:val="24"/>
          <w:lang w:eastAsia="en-GB"/>
        </w:rPr>
        <w:t>Charity Commission Number: 1096583 | Companies House Registration Number: 04236577</w:t>
      </w:r>
    </w:p>
    <w:p w14:paraId="7A816427" w14:textId="77777777" w:rsidR="007165C6" w:rsidRPr="007165C6" w:rsidRDefault="007165C6" w:rsidP="007165C6">
      <w:pPr>
        <w:rPr>
          <w:rFonts w:ascii="Calibri" w:eastAsia="Calibri" w:hAnsi="Calibri" w:cs="Calibri"/>
          <w:noProof/>
          <w:szCs w:val="24"/>
          <w:lang w:eastAsia="en-GB"/>
        </w:rPr>
      </w:pPr>
      <w:r w:rsidRPr="007165C6">
        <w:rPr>
          <w:rFonts w:ascii="Calibri" w:eastAsia="Calibri" w:hAnsi="Calibri" w:cs="Calibri"/>
          <w:noProof/>
          <w:szCs w:val="24"/>
          <w:lang w:eastAsia="en-GB"/>
        </w:rPr>
        <w:t>Yates Farm, Malswick, Newent GL18 1HE</w:t>
      </w:r>
    </w:p>
    <w:p w14:paraId="50EC2C5F" w14:textId="77777777" w:rsidR="007165C6" w:rsidRPr="007165C6" w:rsidRDefault="007165C6" w:rsidP="007165C6">
      <w:pPr>
        <w:rPr>
          <w:rFonts w:ascii="Calibri" w:eastAsia="Calibri" w:hAnsi="Calibri" w:cs="Calibri"/>
          <w:noProof/>
          <w:szCs w:val="24"/>
          <w:lang w:eastAsia="en-GB"/>
        </w:rPr>
      </w:pPr>
    </w:p>
    <w:p w14:paraId="1193547B" w14:textId="77777777" w:rsidR="0054077D" w:rsidRDefault="0054077D"/>
    <w:sectPr w:rsidR="0054077D" w:rsidSect="003A0B95">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B9DD3" w14:textId="77777777" w:rsidR="00BD1683" w:rsidRDefault="00BD1683">
      <w:r>
        <w:separator/>
      </w:r>
    </w:p>
  </w:endnote>
  <w:endnote w:type="continuationSeparator" w:id="0">
    <w:p w14:paraId="5B5A45D7" w14:textId="77777777" w:rsidR="00BD1683" w:rsidRDefault="00BD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809962"/>
      <w:docPartObj>
        <w:docPartGallery w:val="Page Numbers (Bottom of Page)"/>
        <w:docPartUnique/>
      </w:docPartObj>
    </w:sdtPr>
    <w:sdtEndPr>
      <w:rPr>
        <w:noProof/>
      </w:rPr>
    </w:sdtEndPr>
    <w:sdtContent>
      <w:p w14:paraId="4095E25B" w14:textId="77777777" w:rsidR="00776AD7" w:rsidRPr="00776AD7" w:rsidRDefault="00963A8C" w:rsidP="00776AD7">
        <w:pPr>
          <w:pBdr>
            <w:top w:val="nil"/>
            <w:left w:val="nil"/>
            <w:bottom w:val="nil"/>
            <w:right w:val="nil"/>
            <w:between w:val="nil"/>
          </w:pBdr>
          <w:tabs>
            <w:tab w:val="center" w:pos="4320"/>
            <w:tab w:val="right" w:pos="8640"/>
          </w:tabs>
          <w:jc w:val="center"/>
          <w:rPr>
            <w:rFonts w:ascii="Arial" w:eastAsia="Arial" w:hAnsi="Arial" w:cs="Arial"/>
            <w:color w:val="808080"/>
            <w:sz w:val="16"/>
            <w:szCs w:val="16"/>
          </w:rPr>
        </w:pPr>
        <w:r w:rsidRPr="00776AD7">
          <w:rPr>
            <w:rFonts w:ascii="Times" w:eastAsia="Times New Roman" w:hAnsi="Times"/>
            <w:noProof/>
            <w:lang w:eastAsia="en-GB"/>
          </w:rPr>
          <w:drawing>
            <wp:inline distT="0" distB="0" distL="0" distR="0" wp14:anchorId="229B437E" wp14:editId="3978FC5C">
              <wp:extent cx="847788" cy="516252"/>
              <wp:effectExtent l="0" t="0" r="0" b="0"/>
              <wp:docPr id="7" name="Picture 7" descr="c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998" cy="530385"/>
                      </a:xfrm>
                      <a:prstGeom prst="rect">
                        <a:avLst/>
                      </a:prstGeom>
                      <a:noFill/>
                      <a:ln>
                        <a:noFill/>
                      </a:ln>
                    </pic:spPr>
                  </pic:pic>
                </a:graphicData>
              </a:graphic>
            </wp:inline>
          </w:drawing>
        </w:r>
        <w:r w:rsidRPr="00776AD7">
          <w:rPr>
            <w:rFonts w:ascii="Arial" w:eastAsia="Arial" w:hAnsi="Arial" w:cs="Arial"/>
            <w:color w:val="808080"/>
            <w:sz w:val="16"/>
            <w:szCs w:val="16"/>
          </w:rPr>
          <w:tab/>
        </w:r>
        <w:r w:rsidRPr="00776AD7">
          <w:rPr>
            <w:rFonts w:ascii="Arial" w:eastAsia="Arial" w:hAnsi="Arial" w:cs="Arial"/>
            <w:noProof/>
            <w:color w:val="808080"/>
            <w:sz w:val="16"/>
            <w:szCs w:val="16"/>
            <w:lang w:eastAsia="en-GB"/>
          </w:rPr>
          <w:drawing>
            <wp:inline distT="0" distB="0" distL="0" distR="0" wp14:anchorId="7176291D" wp14:editId="5D14399D">
              <wp:extent cx="629076" cy="470529"/>
              <wp:effectExtent l="0" t="0" r="0" b="0"/>
              <wp:docPr id="18" name="image1.jpg" descr="Glos Comm Foundation Logo.jpg"/>
              <wp:cNvGraphicFramePr/>
              <a:graphic xmlns:a="http://schemas.openxmlformats.org/drawingml/2006/main">
                <a:graphicData uri="http://schemas.openxmlformats.org/drawingml/2006/picture">
                  <pic:pic xmlns:pic="http://schemas.openxmlformats.org/drawingml/2006/picture">
                    <pic:nvPicPr>
                      <pic:cNvPr id="0" name="image1.jpg" descr="Glos Comm Foundation Logo.jpg"/>
                      <pic:cNvPicPr preferRelativeResize="0"/>
                    </pic:nvPicPr>
                    <pic:blipFill>
                      <a:blip r:embed="rId2"/>
                      <a:srcRect/>
                      <a:stretch>
                        <a:fillRect/>
                      </a:stretch>
                    </pic:blipFill>
                    <pic:spPr>
                      <a:xfrm>
                        <a:off x="0" y="0"/>
                        <a:ext cx="629076" cy="470529"/>
                      </a:xfrm>
                      <a:prstGeom prst="rect">
                        <a:avLst/>
                      </a:prstGeom>
                      <a:ln/>
                    </pic:spPr>
                  </pic:pic>
                </a:graphicData>
              </a:graphic>
            </wp:inline>
          </w:drawing>
        </w:r>
        <w:r w:rsidRPr="00776AD7">
          <w:rPr>
            <w:rFonts w:ascii="Arial" w:eastAsia="Arial" w:hAnsi="Arial" w:cs="Arial"/>
            <w:color w:val="808080"/>
            <w:sz w:val="16"/>
            <w:szCs w:val="16"/>
          </w:rPr>
          <w:tab/>
        </w:r>
        <w:r w:rsidRPr="00776AD7">
          <w:rPr>
            <w:rFonts w:ascii="Arial" w:eastAsia="Arial" w:hAnsi="Arial" w:cs="Arial"/>
            <w:noProof/>
            <w:color w:val="808080"/>
            <w:sz w:val="16"/>
            <w:szCs w:val="16"/>
            <w:lang w:eastAsia="en-GB"/>
          </w:rPr>
          <w:drawing>
            <wp:inline distT="0" distB="0" distL="0" distR="0" wp14:anchorId="6BF33471" wp14:editId="6C2FCF48">
              <wp:extent cx="731661" cy="551680"/>
              <wp:effectExtent l="0" t="0" r="0" b="0"/>
              <wp:docPr id="20" name="image5.jpg" descr="Glos Env Logo.jpg"/>
              <wp:cNvGraphicFramePr/>
              <a:graphic xmlns:a="http://schemas.openxmlformats.org/drawingml/2006/main">
                <a:graphicData uri="http://schemas.openxmlformats.org/drawingml/2006/picture">
                  <pic:pic xmlns:pic="http://schemas.openxmlformats.org/drawingml/2006/picture">
                    <pic:nvPicPr>
                      <pic:cNvPr id="0" name="image5.jpg" descr="Glos Env Logo.jpg"/>
                      <pic:cNvPicPr preferRelativeResize="0"/>
                    </pic:nvPicPr>
                    <pic:blipFill>
                      <a:blip r:embed="rId3"/>
                      <a:srcRect/>
                      <a:stretch>
                        <a:fillRect/>
                      </a:stretch>
                    </pic:blipFill>
                    <pic:spPr>
                      <a:xfrm>
                        <a:off x="0" y="0"/>
                        <a:ext cx="731661" cy="551680"/>
                      </a:xfrm>
                      <a:prstGeom prst="rect">
                        <a:avLst/>
                      </a:prstGeom>
                      <a:ln/>
                    </pic:spPr>
                  </pic:pic>
                </a:graphicData>
              </a:graphic>
            </wp:inline>
          </w:drawing>
        </w:r>
      </w:p>
      <w:p w14:paraId="51198118" w14:textId="77777777" w:rsidR="0077279B" w:rsidRPr="003D6981" w:rsidRDefault="00963A8C" w:rsidP="003D6981">
        <w:pPr>
          <w:pBdr>
            <w:top w:val="nil"/>
            <w:left w:val="nil"/>
            <w:bottom w:val="nil"/>
            <w:right w:val="nil"/>
            <w:between w:val="nil"/>
          </w:pBdr>
          <w:tabs>
            <w:tab w:val="center" w:pos="4320"/>
            <w:tab w:val="right" w:pos="8640"/>
          </w:tabs>
          <w:jc w:val="center"/>
          <w:rPr>
            <w:rFonts w:ascii="Times" w:eastAsia="Times" w:hAnsi="Times" w:cs="Times"/>
            <w:color w:val="808080"/>
            <w:sz w:val="16"/>
            <w:szCs w:val="16"/>
          </w:rPr>
        </w:pPr>
        <w:r w:rsidRPr="00776AD7">
          <w:rPr>
            <w:rFonts w:ascii="Arial" w:eastAsia="Arial" w:hAnsi="Arial" w:cs="Arial"/>
            <w:color w:val="808080"/>
            <w:sz w:val="16"/>
            <w:szCs w:val="16"/>
          </w:rPr>
          <w:t>TRAC is a Company Limited by Guarantee; Registered with Companies House No.GB 4236577 and a Registered Charity with the Charity Commission No. 1096583.  Registered Office: Yates Farm, Malswick, Newent, Gloucester, GL18 1HE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2F280" w14:textId="77777777" w:rsidR="00BD1683" w:rsidRDefault="00BD1683">
      <w:r>
        <w:separator/>
      </w:r>
    </w:p>
  </w:footnote>
  <w:footnote w:type="continuationSeparator" w:id="0">
    <w:p w14:paraId="1FCEFD51" w14:textId="77777777" w:rsidR="00BD1683" w:rsidRDefault="00BD1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A4A68"/>
    <w:multiLevelType w:val="hybridMultilevel"/>
    <w:tmpl w:val="6D3277F4"/>
    <w:lvl w:ilvl="0" w:tplc="2A36A262">
      <w:start w:val="1"/>
      <w:numFmt w:val="bullet"/>
      <w:pStyle w:val="Heading5"/>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364C3"/>
    <w:multiLevelType w:val="hybridMultilevel"/>
    <w:tmpl w:val="8DEC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D4ECB"/>
    <w:multiLevelType w:val="hybridMultilevel"/>
    <w:tmpl w:val="6208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7584A"/>
    <w:multiLevelType w:val="hybridMultilevel"/>
    <w:tmpl w:val="988A5F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B03B4A"/>
    <w:multiLevelType w:val="hybridMultilevel"/>
    <w:tmpl w:val="A0043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44517B"/>
    <w:multiLevelType w:val="hybridMultilevel"/>
    <w:tmpl w:val="22464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78602D"/>
    <w:multiLevelType w:val="hybridMultilevel"/>
    <w:tmpl w:val="CCE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2A1B29"/>
    <w:multiLevelType w:val="hybridMultilevel"/>
    <w:tmpl w:val="53DA5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3"/>
  </w:num>
  <w:num w:numId="5">
    <w:abstractNumId w:val="5"/>
  </w:num>
  <w:num w:numId="6">
    <w:abstractNumId w:val="6"/>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eaTg6z8on5Jl5QhTHoZ7hh3PuA6i1sx7LR1gr9jljfRsI8XT0nzSG8i3zZnEjy1Zcl5XhRecyovtT1ivOTYgWA==" w:salt="ZdhSO+Pl91nU+tFqc1HE1g=="/>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C6"/>
    <w:rsid w:val="000749D0"/>
    <w:rsid w:val="000C50B1"/>
    <w:rsid w:val="000E527A"/>
    <w:rsid w:val="000E70C1"/>
    <w:rsid w:val="0012442A"/>
    <w:rsid w:val="00136EE3"/>
    <w:rsid w:val="00152F29"/>
    <w:rsid w:val="0017575D"/>
    <w:rsid w:val="001844B4"/>
    <w:rsid w:val="001B6C23"/>
    <w:rsid w:val="001E225E"/>
    <w:rsid w:val="0037605C"/>
    <w:rsid w:val="003811F6"/>
    <w:rsid w:val="00384D40"/>
    <w:rsid w:val="003A0B95"/>
    <w:rsid w:val="00444FC2"/>
    <w:rsid w:val="004B3238"/>
    <w:rsid w:val="00527214"/>
    <w:rsid w:val="0054077D"/>
    <w:rsid w:val="00575FF5"/>
    <w:rsid w:val="00580602"/>
    <w:rsid w:val="005815DE"/>
    <w:rsid w:val="0060636A"/>
    <w:rsid w:val="006A605C"/>
    <w:rsid w:val="006A68A1"/>
    <w:rsid w:val="006D075B"/>
    <w:rsid w:val="007165C6"/>
    <w:rsid w:val="007743C1"/>
    <w:rsid w:val="00810676"/>
    <w:rsid w:val="00837D7B"/>
    <w:rsid w:val="00861E2B"/>
    <w:rsid w:val="00895A7C"/>
    <w:rsid w:val="008A44FA"/>
    <w:rsid w:val="008A4690"/>
    <w:rsid w:val="008B7C75"/>
    <w:rsid w:val="00910F9F"/>
    <w:rsid w:val="00916AA5"/>
    <w:rsid w:val="0092063D"/>
    <w:rsid w:val="00963A8C"/>
    <w:rsid w:val="009B717E"/>
    <w:rsid w:val="009F6383"/>
    <w:rsid w:val="00A67B75"/>
    <w:rsid w:val="00AA34E9"/>
    <w:rsid w:val="00AD74A0"/>
    <w:rsid w:val="00B82CCB"/>
    <w:rsid w:val="00BA440E"/>
    <w:rsid w:val="00BB0B25"/>
    <w:rsid w:val="00BD1683"/>
    <w:rsid w:val="00BE28F4"/>
    <w:rsid w:val="00C378DC"/>
    <w:rsid w:val="00C7162B"/>
    <w:rsid w:val="00C7267F"/>
    <w:rsid w:val="00D043F1"/>
    <w:rsid w:val="00D17B4F"/>
    <w:rsid w:val="00D20CC1"/>
    <w:rsid w:val="00D216EC"/>
    <w:rsid w:val="00DA3803"/>
    <w:rsid w:val="00DA5712"/>
    <w:rsid w:val="00F84D40"/>
    <w:rsid w:val="00FC4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7869"/>
  <w15:docId w15:val="{7CC46DAF-247C-4205-9D08-3C0AA261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HAnsi" w:hAnsi="Times"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25E"/>
    <w:rPr>
      <w:rFonts w:asciiTheme="minorHAnsi" w:hAnsiTheme="minorHAnsi"/>
      <w:sz w:val="24"/>
    </w:rPr>
  </w:style>
  <w:style w:type="paragraph" w:styleId="Heading1">
    <w:name w:val="heading 1"/>
    <w:basedOn w:val="Normal"/>
    <w:next w:val="Normal"/>
    <w:link w:val="Heading1Char"/>
    <w:autoRedefine/>
    <w:qFormat/>
    <w:rsid w:val="000C50B1"/>
    <w:pPr>
      <w:keepNext/>
      <w:jc w:val="center"/>
      <w:outlineLvl w:val="0"/>
    </w:pPr>
    <w:rPr>
      <w:rFonts w:cstheme="minorBidi"/>
      <w:b/>
      <w:sz w:val="36"/>
      <w:szCs w:val="22"/>
    </w:rPr>
  </w:style>
  <w:style w:type="paragraph" w:styleId="Heading2">
    <w:name w:val="heading 2"/>
    <w:basedOn w:val="Normal"/>
    <w:next w:val="Normal"/>
    <w:link w:val="Heading2Char"/>
    <w:autoRedefine/>
    <w:qFormat/>
    <w:rsid w:val="000C50B1"/>
    <w:pPr>
      <w:keepNext/>
      <w:outlineLvl w:val="1"/>
    </w:pPr>
    <w:rPr>
      <w:b/>
      <w:bCs/>
      <w:iCs/>
      <w:szCs w:val="24"/>
    </w:rPr>
  </w:style>
  <w:style w:type="paragraph" w:styleId="Heading3">
    <w:name w:val="heading 3"/>
    <w:basedOn w:val="Normal"/>
    <w:next w:val="Normal"/>
    <w:link w:val="Heading3Char"/>
    <w:autoRedefine/>
    <w:qFormat/>
    <w:rsid w:val="000C50B1"/>
    <w:pPr>
      <w:keepNext/>
      <w:outlineLvl w:val="2"/>
    </w:pPr>
    <w:rPr>
      <w:b/>
      <w:bCs/>
    </w:rPr>
  </w:style>
  <w:style w:type="paragraph" w:styleId="Heading4">
    <w:name w:val="heading 4"/>
    <w:basedOn w:val="Normal"/>
    <w:next w:val="Normal"/>
    <w:link w:val="Heading4Char"/>
    <w:autoRedefine/>
    <w:qFormat/>
    <w:rsid w:val="000C50B1"/>
    <w:pPr>
      <w:keepNext/>
      <w:jc w:val="center"/>
      <w:outlineLvl w:val="3"/>
    </w:pPr>
    <w:rPr>
      <w:bCs/>
      <w:u w:val="single"/>
    </w:rPr>
  </w:style>
  <w:style w:type="paragraph" w:styleId="Heading5">
    <w:name w:val="heading 5"/>
    <w:basedOn w:val="Normal"/>
    <w:next w:val="Normal"/>
    <w:link w:val="Heading5Char"/>
    <w:autoRedefine/>
    <w:qFormat/>
    <w:rsid w:val="000C50B1"/>
    <w:pPr>
      <w:keepNext/>
      <w:numPr>
        <w:numId w:val="2"/>
      </w:numPr>
      <w:contextualSpacing/>
      <w:outlineLvl w:val="4"/>
    </w:pPr>
    <w:rPr>
      <w:rFonts w:cs="Tahoma"/>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50B1"/>
    <w:rPr>
      <w:b/>
      <w:sz w:val="36"/>
    </w:rPr>
  </w:style>
  <w:style w:type="character" w:customStyle="1" w:styleId="Heading2Char">
    <w:name w:val="Heading 2 Char"/>
    <w:basedOn w:val="DefaultParagraphFont"/>
    <w:link w:val="Heading2"/>
    <w:rsid w:val="000C50B1"/>
    <w:rPr>
      <w:rFonts w:eastAsia="Times New Roman" w:cs="Times New Roman"/>
      <w:b/>
      <w:bCs/>
      <w:iCs/>
      <w:sz w:val="24"/>
      <w:szCs w:val="24"/>
    </w:rPr>
  </w:style>
  <w:style w:type="character" w:customStyle="1" w:styleId="Heading3Char">
    <w:name w:val="Heading 3 Char"/>
    <w:basedOn w:val="DefaultParagraphFont"/>
    <w:link w:val="Heading3"/>
    <w:rsid w:val="000C50B1"/>
    <w:rPr>
      <w:rFonts w:eastAsia="Times New Roman" w:cs="Times New Roman"/>
      <w:b/>
      <w:bCs/>
      <w:sz w:val="24"/>
      <w:szCs w:val="20"/>
    </w:rPr>
  </w:style>
  <w:style w:type="character" w:customStyle="1" w:styleId="Heading4Char">
    <w:name w:val="Heading 4 Char"/>
    <w:basedOn w:val="DefaultParagraphFont"/>
    <w:link w:val="Heading4"/>
    <w:rsid w:val="000C50B1"/>
    <w:rPr>
      <w:rFonts w:eastAsia="Times New Roman" w:cs="Times New Roman"/>
      <w:bCs/>
      <w:sz w:val="24"/>
      <w:szCs w:val="20"/>
      <w:u w:val="single"/>
    </w:rPr>
  </w:style>
  <w:style w:type="character" w:customStyle="1" w:styleId="Heading5Char">
    <w:name w:val="Heading 5 Char"/>
    <w:basedOn w:val="DefaultParagraphFont"/>
    <w:link w:val="Heading5"/>
    <w:rsid w:val="000C50B1"/>
    <w:rPr>
      <w:rFonts w:eastAsia="Times New Roman" w:cs="Tahoma"/>
      <w:noProof/>
      <w:sz w:val="24"/>
      <w:szCs w:val="20"/>
    </w:rPr>
  </w:style>
  <w:style w:type="paragraph" w:styleId="BodyText2">
    <w:name w:val="Body Text 2"/>
    <w:basedOn w:val="Normal"/>
    <w:link w:val="BodyText2Char"/>
    <w:uiPriority w:val="99"/>
    <w:unhideWhenUsed/>
    <w:rsid w:val="007165C6"/>
    <w:pPr>
      <w:spacing w:after="120" w:line="480" w:lineRule="auto"/>
    </w:pPr>
    <w:rPr>
      <w:sz w:val="22"/>
      <w:szCs w:val="22"/>
    </w:rPr>
  </w:style>
  <w:style w:type="character" w:customStyle="1" w:styleId="BodyText2Char">
    <w:name w:val="Body Text 2 Char"/>
    <w:basedOn w:val="DefaultParagraphFont"/>
    <w:link w:val="BodyText2"/>
    <w:uiPriority w:val="99"/>
    <w:rsid w:val="007165C6"/>
    <w:rPr>
      <w:rFonts w:asciiTheme="minorHAnsi" w:hAnsiTheme="minorHAnsi"/>
      <w:sz w:val="22"/>
      <w:szCs w:val="22"/>
    </w:rPr>
  </w:style>
  <w:style w:type="paragraph" w:styleId="BalloonText">
    <w:name w:val="Balloon Text"/>
    <w:basedOn w:val="Normal"/>
    <w:link w:val="BalloonTextChar"/>
    <w:uiPriority w:val="99"/>
    <w:semiHidden/>
    <w:unhideWhenUsed/>
    <w:rsid w:val="00AD74A0"/>
    <w:rPr>
      <w:rFonts w:ascii="Tahoma" w:hAnsi="Tahoma" w:cs="Tahoma"/>
      <w:sz w:val="16"/>
      <w:szCs w:val="16"/>
    </w:rPr>
  </w:style>
  <w:style w:type="character" w:customStyle="1" w:styleId="BalloonTextChar">
    <w:name w:val="Balloon Text Char"/>
    <w:basedOn w:val="DefaultParagraphFont"/>
    <w:link w:val="BalloonText"/>
    <w:uiPriority w:val="99"/>
    <w:semiHidden/>
    <w:rsid w:val="00AD74A0"/>
    <w:rPr>
      <w:rFonts w:ascii="Tahoma" w:hAnsi="Tahoma" w:cs="Tahoma"/>
      <w:sz w:val="16"/>
      <w:szCs w:val="16"/>
    </w:rPr>
  </w:style>
  <w:style w:type="paragraph" w:styleId="Header">
    <w:name w:val="header"/>
    <w:basedOn w:val="Normal"/>
    <w:link w:val="HeaderChar"/>
    <w:semiHidden/>
    <w:rsid w:val="0092063D"/>
    <w:pPr>
      <w:tabs>
        <w:tab w:val="center" w:pos="4320"/>
        <w:tab w:val="right" w:pos="8640"/>
      </w:tabs>
    </w:pPr>
    <w:rPr>
      <w:rFonts w:ascii="Times" w:eastAsia="Times New Roman" w:hAnsi="Times"/>
    </w:rPr>
  </w:style>
  <w:style w:type="character" w:customStyle="1" w:styleId="HeaderChar">
    <w:name w:val="Header Char"/>
    <w:basedOn w:val="DefaultParagraphFont"/>
    <w:link w:val="Header"/>
    <w:semiHidden/>
    <w:rsid w:val="0092063D"/>
    <w:rPr>
      <w:rFonts w:eastAsia="Times New Roman"/>
      <w:sz w:val="24"/>
    </w:rPr>
  </w:style>
  <w:style w:type="paragraph" w:styleId="ListParagraph">
    <w:name w:val="List Paragraph"/>
    <w:basedOn w:val="Normal"/>
    <w:uiPriority w:val="34"/>
    <w:qFormat/>
    <w:rsid w:val="008B7C75"/>
    <w:pPr>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r@tracnewent.org.uk" TargetMode="External"/><Relationship Id="rId13" Type="http://schemas.openxmlformats.org/officeDocument/2006/relationships/hyperlink" Target="mailto:manager@tracnewent.org.uk" TargetMode="External"/><Relationship Id="rId3" Type="http://schemas.openxmlformats.org/officeDocument/2006/relationships/settings" Target="settings.xml"/><Relationship Id="rId7" Type="http://schemas.openxmlformats.org/officeDocument/2006/relationships/hyperlink" Target="http://www.tracnewent.org.uk" TargetMode="External"/><Relationship Id="rId12" Type="http://schemas.openxmlformats.org/officeDocument/2006/relationships/hyperlink" Target="http://www.tracnewent.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nager@tracnewent.org.uk" TargetMode="External"/><Relationship Id="rId4" Type="http://schemas.openxmlformats.org/officeDocument/2006/relationships/webSettings" Target="webSettings.xml"/><Relationship Id="rId9" Type="http://schemas.openxmlformats.org/officeDocument/2006/relationships/hyperlink" Target="http://www.tracnewent.org.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10</Pages>
  <Words>3062</Words>
  <Characters>17456</Characters>
  <Application>Microsoft Office Word</Application>
  <DocSecurity>8</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Sampson</dc:creator>
  <cp:lastModifiedBy>TRAC</cp:lastModifiedBy>
  <cp:revision>17</cp:revision>
  <dcterms:created xsi:type="dcterms:W3CDTF">2025-01-07T15:19:00Z</dcterms:created>
  <dcterms:modified xsi:type="dcterms:W3CDTF">2025-01-07T16:45:00Z</dcterms:modified>
</cp:coreProperties>
</file>